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00438" w14:textId="77777777" w:rsidR="00526062" w:rsidRPr="00AD53EE" w:rsidRDefault="00526062" w:rsidP="00B058A7">
      <w:pPr>
        <w:jc w:val="center"/>
        <w:rPr>
          <w:b/>
          <w:color w:val="548DD4"/>
          <w:sz w:val="52"/>
          <w:szCs w:val="48"/>
          <w:lang w:val="en-US"/>
        </w:rPr>
      </w:pPr>
      <w:bookmarkStart w:id="0" w:name="_Toc419380556"/>
      <w:bookmarkStart w:id="1" w:name="_Toc418525959"/>
      <w:bookmarkStart w:id="2" w:name="_Toc309310849"/>
      <w:bookmarkStart w:id="3" w:name="_Toc291171391"/>
      <w:bookmarkStart w:id="4" w:name="_Toc420677143"/>
      <w:bookmarkStart w:id="5" w:name="_GoBack"/>
      <w:bookmarkEnd w:id="5"/>
      <w:r w:rsidRPr="00AD53EE">
        <w:rPr>
          <w:b/>
          <w:color w:val="548DD4"/>
          <w:sz w:val="52"/>
          <w:szCs w:val="48"/>
          <w:lang w:val="en-US"/>
        </w:rPr>
        <w:t>Document Delta</w:t>
      </w:r>
    </w:p>
    <w:p w14:paraId="279EA885" w14:textId="77777777" w:rsidR="00F015FE" w:rsidRPr="00AD53EE" w:rsidRDefault="00F015FE" w:rsidP="00F015FE">
      <w:pPr>
        <w:rPr>
          <w:lang w:val="en-US"/>
        </w:rPr>
      </w:pPr>
    </w:p>
    <w:p w14:paraId="0CB3B76F" w14:textId="77777777" w:rsidR="00526062" w:rsidRPr="00BE7DE3" w:rsidRDefault="00BE7DE3" w:rsidP="00B058A7">
      <w:pPr>
        <w:pStyle w:val="Consigne"/>
        <w:rPr>
          <w:b/>
          <w:lang w:val="en-US"/>
        </w:rPr>
      </w:pPr>
      <w:r w:rsidRPr="00BE7DE3">
        <w:rPr>
          <w:b/>
          <w:lang w:val="en-US"/>
        </w:rPr>
        <w:t>This document is to be uploaded to the ANR submission s</w:t>
      </w:r>
      <w:r>
        <w:rPr>
          <w:b/>
          <w:lang w:val="en-US"/>
        </w:rPr>
        <w:t>ite</w:t>
      </w:r>
    </w:p>
    <w:p w14:paraId="6590CAE1" w14:textId="77777777" w:rsidR="00526062" w:rsidRPr="003F6D68" w:rsidRDefault="004D222C" w:rsidP="00B058A7">
      <w:pPr>
        <w:rPr>
          <w:b/>
          <w:color w:val="5B9BD5" w:themeColor="accent1"/>
          <w:lang w:val="en-US"/>
        </w:rPr>
      </w:pPr>
      <w:hyperlink r:id="rId8" w:history="1">
        <w:r w:rsidR="00F660F9" w:rsidRPr="003F6D68">
          <w:rPr>
            <w:rStyle w:val="Lienhypertexte"/>
            <w:b/>
            <w:color w:val="5B9BD5" w:themeColor="accent1"/>
            <w:lang w:val="en-US"/>
          </w:rPr>
          <w:t>https://investissementsdavenir.agencerecherche.fr/IDEX-ISITE-V2/</w:t>
        </w:r>
      </w:hyperlink>
    </w:p>
    <w:p w14:paraId="7EC4045C" w14:textId="108D18F7" w:rsidR="00526062" w:rsidRPr="00016456" w:rsidRDefault="00BE7DE3" w:rsidP="00B058A7">
      <w:pPr>
        <w:pStyle w:val="Consigne"/>
        <w:rPr>
          <w:b/>
          <w:lang w:val="en-US"/>
        </w:rPr>
      </w:pPr>
      <w:r w:rsidRPr="00016456">
        <w:rPr>
          <w:b/>
          <w:lang w:val="en-US"/>
        </w:rPr>
        <w:t>b</w:t>
      </w:r>
      <w:r w:rsidR="00A36EA2">
        <w:rPr>
          <w:b/>
          <w:lang w:val="en-US"/>
        </w:rPr>
        <w:t>y</w:t>
      </w:r>
      <w:r w:rsidRPr="00016456">
        <w:rPr>
          <w:b/>
          <w:lang w:val="en-US"/>
        </w:rPr>
        <w:t xml:space="preserve"> N</w:t>
      </w:r>
      <w:r w:rsidR="001B100A" w:rsidRPr="00016456">
        <w:rPr>
          <w:b/>
          <w:lang w:val="en-US"/>
        </w:rPr>
        <w:t>ovemb</w:t>
      </w:r>
      <w:r w:rsidRPr="00016456">
        <w:rPr>
          <w:b/>
          <w:lang w:val="en-US"/>
        </w:rPr>
        <w:t>er</w:t>
      </w:r>
      <w:r w:rsidR="00526062" w:rsidRPr="00016456">
        <w:rPr>
          <w:b/>
          <w:lang w:val="en-US"/>
        </w:rPr>
        <w:t xml:space="preserve"> </w:t>
      </w:r>
      <w:r w:rsidR="00A36EA2" w:rsidRPr="00016456">
        <w:rPr>
          <w:b/>
          <w:lang w:val="en-US"/>
        </w:rPr>
        <w:t>29</w:t>
      </w:r>
      <w:r w:rsidR="00A36EA2" w:rsidRPr="004165DF">
        <w:rPr>
          <w:b/>
          <w:vertAlign w:val="superscript"/>
          <w:lang w:val="en-US"/>
        </w:rPr>
        <w:t>th</w:t>
      </w:r>
      <w:r w:rsidR="00A36EA2">
        <w:rPr>
          <w:b/>
          <w:lang w:val="en-US"/>
        </w:rPr>
        <w:t xml:space="preserve">, </w:t>
      </w:r>
      <w:r w:rsidR="00526062" w:rsidRPr="00016456">
        <w:rPr>
          <w:b/>
          <w:lang w:val="en-US"/>
        </w:rPr>
        <w:t>201</w:t>
      </w:r>
      <w:r w:rsidR="001B100A" w:rsidRPr="00016456">
        <w:rPr>
          <w:b/>
          <w:lang w:val="en-US"/>
        </w:rPr>
        <w:t>6</w:t>
      </w:r>
      <w:r w:rsidR="00526062" w:rsidRPr="00016456">
        <w:rPr>
          <w:b/>
          <w:lang w:val="en-US"/>
        </w:rPr>
        <w:t xml:space="preserve"> </w:t>
      </w:r>
      <w:r w:rsidR="00016456" w:rsidRPr="00016456">
        <w:rPr>
          <w:b/>
          <w:lang w:val="en-US"/>
        </w:rPr>
        <w:t>at</w:t>
      </w:r>
      <w:r w:rsidR="00526062" w:rsidRPr="00016456">
        <w:rPr>
          <w:b/>
          <w:lang w:val="en-US"/>
        </w:rPr>
        <w:t xml:space="preserve"> 1</w:t>
      </w:r>
      <w:r w:rsidR="00016456" w:rsidRPr="00016456">
        <w:rPr>
          <w:b/>
          <w:lang w:val="en-US"/>
        </w:rPr>
        <w:t>PM</w:t>
      </w:r>
      <w:r w:rsidR="00526062" w:rsidRPr="00016456">
        <w:rPr>
          <w:b/>
          <w:lang w:val="en-US"/>
        </w:rPr>
        <w:t xml:space="preserve"> Paris</w:t>
      </w:r>
      <w:r w:rsidR="00016456" w:rsidRPr="00016456">
        <w:rPr>
          <w:b/>
          <w:lang w:val="en-US"/>
        </w:rPr>
        <w:t xml:space="preserve"> time</w:t>
      </w:r>
      <w:r w:rsidR="00E4790F" w:rsidRPr="00016456">
        <w:rPr>
          <w:b/>
          <w:lang w:val="en-US"/>
        </w:rPr>
        <w:t>.</w:t>
      </w:r>
    </w:p>
    <w:p w14:paraId="40E82978" w14:textId="35A9257C" w:rsidR="00DC7CAB" w:rsidRPr="00BE7DE3" w:rsidRDefault="00BE7DE3" w:rsidP="00DC7CAB">
      <w:pPr>
        <w:pStyle w:val="Consigne"/>
        <w:rPr>
          <w:b/>
          <w:lang w:val="en-US"/>
        </w:rPr>
      </w:pPr>
      <w:bookmarkStart w:id="6" w:name="_Toc421094290"/>
      <w:r w:rsidRPr="00BE7DE3">
        <w:rPr>
          <w:b/>
          <w:lang w:val="en-US"/>
        </w:rPr>
        <w:t xml:space="preserve">It is to be written in English </w:t>
      </w:r>
      <w:r w:rsidR="00CE451C">
        <w:rPr>
          <w:b/>
          <w:lang w:val="en-US"/>
        </w:rPr>
        <w:t>following the</w:t>
      </w:r>
      <w:r w:rsidRPr="00BE7DE3">
        <w:rPr>
          <w:b/>
          <w:lang w:val="en-US"/>
        </w:rPr>
        <w:t xml:space="preserve"> template</w:t>
      </w:r>
      <w:r w:rsidR="00CE451C">
        <w:rPr>
          <w:b/>
          <w:lang w:val="en-US"/>
        </w:rPr>
        <w:t xml:space="preserve"> herein</w:t>
      </w:r>
      <w:r w:rsidRPr="00BE7DE3">
        <w:rPr>
          <w:b/>
          <w:lang w:val="en-US"/>
        </w:rPr>
        <w:t>.</w:t>
      </w:r>
    </w:p>
    <w:p w14:paraId="258BB7BD" w14:textId="77777777" w:rsidR="00DD7480" w:rsidRPr="00BE7DE3" w:rsidRDefault="00DD7480" w:rsidP="00166E38">
      <w:pPr>
        <w:rPr>
          <w:lang w:val="en-US"/>
        </w:rPr>
      </w:pPr>
    </w:p>
    <w:p w14:paraId="7C148AA6" w14:textId="77777777" w:rsidR="00BE7DE3" w:rsidRPr="00BE7DE3" w:rsidRDefault="00562588" w:rsidP="00BE7DE3">
      <w:pPr>
        <w:pStyle w:val="Consigne"/>
        <w:rPr>
          <w:b/>
          <w:sz w:val="24"/>
          <w:szCs w:val="24"/>
          <w:lang w:val="en-US"/>
        </w:rPr>
      </w:pPr>
      <w:r>
        <w:rPr>
          <w:b/>
          <w:sz w:val="24"/>
          <w:szCs w:val="24"/>
          <w:lang w:val="en-US"/>
        </w:rPr>
        <w:t>Warning</w:t>
      </w:r>
      <w:r w:rsidR="00BE7DE3" w:rsidRPr="00BE7DE3">
        <w:rPr>
          <w:b/>
          <w:sz w:val="24"/>
          <w:szCs w:val="24"/>
          <w:lang w:val="en-US"/>
        </w:rPr>
        <w:t xml:space="preserve"> - admissibility requirements</w:t>
      </w:r>
      <w:r w:rsidR="00CE451C">
        <w:rPr>
          <w:rStyle w:val="Appelnotedebasdep"/>
          <w:b/>
          <w:sz w:val="24"/>
          <w:szCs w:val="24"/>
          <w:lang w:val="en-US"/>
        </w:rPr>
        <w:footnoteReference w:id="1"/>
      </w:r>
    </w:p>
    <w:p w14:paraId="3B17FCF7" w14:textId="7D6A63B8" w:rsidR="00562588" w:rsidRPr="00AD53EE" w:rsidRDefault="00562588" w:rsidP="00562588">
      <w:pPr>
        <w:pStyle w:val="Consigne"/>
        <w:rPr>
          <w:lang w:val="en-US"/>
        </w:rPr>
      </w:pPr>
      <w:r w:rsidRPr="00AD53EE">
        <w:rPr>
          <w:lang w:val="en-US"/>
        </w:rPr>
        <w:t xml:space="preserve">This document will contain </w:t>
      </w:r>
      <w:r w:rsidRPr="00AD53EE">
        <w:rPr>
          <w:b/>
          <w:lang w:val="en-US"/>
        </w:rPr>
        <w:t>78,600 characters</w:t>
      </w:r>
      <w:r w:rsidRPr="00AD53EE">
        <w:rPr>
          <w:lang w:val="en-US"/>
        </w:rPr>
        <w:t xml:space="preserve"> </w:t>
      </w:r>
      <w:r w:rsidR="00CE451C">
        <w:rPr>
          <w:lang w:val="en-US"/>
        </w:rPr>
        <w:t xml:space="preserve">at the most </w:t>
      </w:r>
      <w:r w:rsidRPr="00AD53EE">
        <w:rPr>
          <w:lang w:val="en-US"/>
        </w:rPr>
        <w:t>(</w:t>
      </w:r>
      <w:r w:rsidRPr="00AD53EE">
        <w:rPr>
          <w:b/>
          <w:lang w:val="en-US"/>
        </w:rPr>
        <w:t>including spaces</w:t>
      </w:r>
      <w:r w:rsidRPr="00AD53EE">
        <w:rPr>
          <w:lang w:val="en-US"/>
        </w:rPr>
        <w:t xml:space="preserve">, </w:t>
      </w:r>
      <w:r w:rsidR="00CE451C">
        <w:rPr>
          <w:lang w:val="en-US"/>
        </w:rPr>
        <w:t xml:space="preserve">12-point </w:t>
      </w:r>
      <w:r w:rsidRPr="00AD53EE">
        <w:rPr>
          <w:lang w:val="en-US"/>
        </w:rPr>
        <w:t>Courier</w:t>
      </w:r>
      <w:r w:rsidR="00A36EA2">
        <w:rPr>
          <w:lang w:val="en-US"/>
        </w:rPr>
        <w:t xml:space="preserve"> character </w:t>
      </w:r>
      <w:r w:rsidR="007B4E7A">
        <w:rPr>
          <w:lang w:val="en-US"/>
        </w:rPr>
        <w:t>font</w:t>
      </w:r>
      <w:r w:rsidRPr="00AD53EE">
        <w:rPr>
          <w:lang w:val="en-US"/>
        </w:rPr>
        <w:t xml:space="preserve">, single </w:t>
      </w:r>
      <w:r w:rsidR="007B4E7A">
        <w:rPr>
          <w:lang w:val="en-US"/>
        </w:rPr>
        <w:t xml:space="preserve">line </w:t>
      </w:r>
      <w:r w:rsidRPr="00AD53EE">
        <w:rPr>
          <w:lang w:val="en-US"/>
        </w:rPr>
        <w:t xml:space="preserve">spacing), </w:t>
      </w:r>
      <w:r w:rsidR="007B4E7A">
        <w:rPr>
          <w:lang w:val="en-US"/>
        </w:rPr>
        <w:t xml:space="preserve">including </w:t>
      </w:r>
      <w:r w:rsidRPr="00AD53EE">
        <w:rPr>
          <w:lang w:val="en-US"/>
        </w:rPr>
        <w:t xml:space="preserve">cover page and table of contents, </w:t>
      </w:r>
      <w:r w:rsidR="007B4E7A">
        <w:rPr>
          <w:lang w:val="en-US"/>
        </w:rPr>
        <w:t xml:space="preserve">excluding </w:t>
      </w:r>
      <w:r w:rsidRPr="00AD53EE">
        <w:rPr>
          <w:lang w:val="en-US"/>
        </w:rPr>
        <w:t xml:space="preserve">tables contained in the proposed template. It must be provided in two versions: one in Word format with the </w:t>
      </w:r>
      <w:r w:rsidR="007B4E7A">
        <w:rPr>
          <w:lang w:val="en-US"/>
        </w:rPr>
        <w:t xml:space="preserve">count of </w:t>
      </w:r>
      <w:r w:rsidRPr="00AD53EE">
        <w:rPr>
          <w:lang w:val="en-US"/>
        </w:rPr>
        <w:t>characters</w:t>
      </w:r>
      <w:r w:rsidR="00BA7EF4">
        <w:rPr>
          <w:lang w:val="en-US"/>
        </w:rPr>
        <w:t xml:space="preserve"> (to be provided in a dedicated cell below)</w:t>
      </w:r>
      <w:r w:rsidRPr="00AD53EE">
        <w:rPr>
          <w:lang w:val="en-US"/>
        </w:rPr>
        <w:t xml:space="preserve">, and one in </w:t>
      </w:r>
      <w:r w:rsidR="007B4E7A">
        <w:rPr>
          <w:lang w:val="en-US"/>
        </w:rPr>
        <w:t>P</w:t>
      </w:r>
      <w:r w:rsidRPr="00AD53EE">
        <w:rPr>
          <w:lang w:val="en-US"/>
        </w:rPr>
        <w:t>df format.</w:t>
      </w:r>
    </w:p>
    <w:p w14:paraId="2250508C" w14:textId="77777777" w:rsidR="00562588" w:rsidRPr="00AD53EE" w:rsidRDefault="00562588" w:rsidP="00562588">
      <w:pPr>
        <w:pStyle w:val="Consigne"/>
        <w:rPr>
          <w:lang w:val="en-US"/>
        </w:rPr>
      </w:pPr>
      <w:r w:rsidRPr="00AD53EE">
        <w:rPr>
          <w:lang w:val="en-US"/>
        </w:rPr>
        <w:t>Useful guidance are given at the beginning of each part. They are to be removed before submission. It will then be necessary to update the table of contents as well as the list of tables.</w:t>
      </w:r>
    </w:p>
    <w:bookmarkEnd w:id="6"/>
    <w:p w14:paraId="7E2EC2E7" w14:textId="77777777" w:rsidR="00DC7CAB" w:rsidRPr="00AD53EE" w:rsidRDefault="00DC7CAB" w:rsidP="00166E38">
      <w:pPr>
        <w:rPr>
          <w:lang w:val="en-US"/>
        </w:rPr>
      </w:pPr>
    </w:p>
    <w:p w14:paraId="62F81306" w14:textId="77777777" w:rsidR="00562588" w:rsidRPr="00AD53EE" w:rsidRDefault="00562588" w:rsidP="00562588">
      <w:pPr>
        <w:pStyle w:val="Consigne"/>
        <w:rPr>
          <w:b/>
          <w:lang w:val="en-US"/>
        </w:rPr>
      </w:pPr>
      <w:r w:rsidRPr="00AD53EE">
        <w:rPr>
          <w:b/>
          <w:lang w:val="en-US"/>
        </w:rPr>
        <w:t>Important</w:t>
      </w:r>
    </w:p>
    <w:p w14:paraId="61FEB7CD" w14:textId="77777777" w:rsidR="00562588" w:rsidRDefault="00562588" w:rsidP="00562588">
      <w:pPr>
        <w:pStyle w:val="Consigne"/>
        <w:rPr>
          <w:lang w:val="en-US"/>
        </w:rPr>
      </w:pPr>
      <w:r w:rsidRPr="00562588">
        <w:rPr>
          <w:lang w:val="en-US"/>
        </w:rPr>
        <w:t xml:space="preserve">The document uploaded to the submission site must follow the template provided herein, supplemented by the texts of the project principal investigator, in strict compliance with the document structure (parts, sections, paragraphs, titles, etc.). </w:t>
      </w:r>
      <w:r w:rsidRPr="00562588">
        <w:rPr>
          <w:b/>
          <w:lang w:val="en-US"/>
        </w:rPr>
        <w:t>This structure must not be modified. The same goes for the table row and column headings.</w:t>
      </w:r>
    </w:p>
    <w:p w14:paraId="03DE1F86" w14:textId="77777777" w:rsidR="00562588" w:rsidRPr="00562588" w:rsidRDefault="00562588" w:rsidP="00DC7CAB">
      <w:pPr>
        <w:pStyle w:val="Consigne"/>
        <w:rPr>
          <w:b/>
          <w:lang w:val="en-US"/>
        </w:rPr>
      </w:pPr>
      <w:r w:rsidRPr="00562588">
        <w:rPr>
          <w:b/>
          <w:lang w:val="en-US"/>
        </w:rPr>
        <w:t>Custom</w:t>
      </w:r>
      <w:r w:rsidR="007B4E7A">
        <w:rPr>
          <w:b/>
          <w:lang w:val="en-US"/>
        </w:rPr>
        <w:t>ised</w:t>
      </w:r>
      <w:r w:rsidRPr="00562588">
        <w:rPr>
          <w:b/>
          <w:lang w:val="en-US"/>
        </w:rPr>
        <w:t xml:space="preserve"> presentations and graphical additions are not allowed.</w:t>
      </w:r>
    </w:p>
    <w:p w14:paraId="7B6C084E" w14:textId="77777777" w:rsidR="00D5183A" w:rsidRPr="00166E38" w:rsidRDefault="00D5183A" w:rsidP="00166E38">
      <w:pPr>
        <w:rPr>
          <w:lang w:val="en-US"/>
        </w:rPr>
      </w:pPr>
    </w:p>
    <w:p w14:paraId="7A87941D" w14:textId="77777777" w:rsidR="00DC7CAB" w:rsidRPr="00562588" w:rsidRDefault="00DC7CAB" w:rsidP="00DD7480">
      <w:pPr>
        <w:pStyle w:val="Consigne"/>
        <w:rPr>
          <w:b/>
          <w:sz w:val="24"/>
          <w:szCs w:val="24"/>
          <w:lang w:val="en-US"/>
        </w:rPr>
      </w:pPr>
      <w:r w:rsidRPr="00562588">
        <w:rPr>
          <w:b/>
          <w:sz w:val="24"/>
          <w:szCs w:val="24"/>
          <w:lang w:val="en-US"/>
        </w:rPr>
        <w:t>D</w:t>
      </w:r>
      <w:r w:rsidR="00562588">
        <w:rPr>
          <w:b/>
          <w:sz w:val="24"/>
          <w:szCs w:val="24"/>
          <w:lang w:val="en-US"/>
        </w:rPr>
        <w:t>e</w:t>
      </w:r>
      <w:r w:rsidRPr="00562588">
        <w:rPr>
          <w:b/>
          <w:sz w:val="24"/>
          <w:szCs w:val="24"/>
          <w:lang w:val="en-US"/>
        </w:rPr>
        <w:t>finitions</w:t>
      </w:r>
    </w:p>
    <w:p w14:paraId="3E4A1F6F" w14:textId="77777777" w:rsidR="00562588" w:rsidRPr="00AD53EE" w:rsidRDefault="00562588" w:rsidP="00562588">
      <w:pPr>
        <w:pStyle w:val="Consigne"/>
        <w:rPr>
          <w:lang w:val="en-US"/>
        </w:rPr>
      </w:pPr>
      <w:r w:rsidRPr="00AD53EE">
        <w:rPr>
          <w:lang w:val="en-US"/>
        </w:rPr>
        <w:t>The text frequently refers to two documents:</w:t>
      </w:r>
    </w:p>
    <w:p w14:paraId="3CA4CBC0" w14:textId="06835D14" w:rsidR="00562588" w:rsidRDefault="00562588" w:rsidP="00380B51">
      <w:pPr>
        <w:pStyle w:val="Consigne"/>
        <w:numPr>
          <w:ilvl w:val="0"/>
          <w:numId w:val="20"/>
        </w:numPr>
        <w:rPr>
          <w:lang w:val="en-US"/>
        </w:rPr>
      </w:pPr>
      <w:r w:rsidRPr="00562588">
        <w:rPr>
          <w:lang w:val="en-US"/>
        </w:rPr>
        <w:t>the</w:t>
      </w:r>
      <w:r>
        <w:rPr>
          <w:b/>
          <w:i/>
          <w:lang w:val="en-US"/>
        </w:rPr>
        <w:t xml:space="preserve"> </w:t>
      </w:r>
      <w:r w:rsidR="00F66562">
        <w:rPr>
          <w:b/>
          <w:i/>
          <w:lang w:val="en-US"/>
        </w:rPr>
        <w:t>reference file</w:t>
      </w:r>
      <w:r w:rsidRPr="00562588">
        <w:rPr>
          <w:lang w:val="en-US"/>
        </w:rPr>
        <w:t xml:space="preserve">, which is the last </w:t>
      </w:r>
      <w:r w:rsidR="007B4E7A">
        <w:rPr>
          <w:lang w:val="en-US"/>
        </w:rPr>
        <w:t xml:space="preserve">application </w:t>
      </w:r>
      <w:r w:rsidRPr="00562588">
        <w:rPr>
          <w:lang w:val="en-US"/>
        </w:rPr>
        <w:t xml:space="preserve">file submitted by the project </w:t>
      </w:r>
      <w:r w:rsidR="007B4E7A">
        <w:rPr>
          <w:lang w:val="en-US"/>
        </w:rPr>
        <w:t>principal investigator</w:t>
      </w:r>
      <w:r w:rsidR="007B4E7A" w:rsidRPr="00562588">
        <w:rPr>
          <w:lang w:val="en-US"/>
        </w:rPr>
        <w:t xml:space="preserve"> </w:t>
      </w:r>
      <w:r w:rsidR="00532C2D">
        <w:rPr>
          <w:lang w:val="en-US"/>
        </w:rPr>
        <w:t xml:space="preserve">(PI) </w:t>
      </w:r>
      <w:r w:rsidRPr="00562588">
        <w:rPr>
          <w:lang w:val="en-US"/>
        </w:rPr>
        <w:t>and</w:t>
      </w:r>
      <w:r w:rsidR="00380B51">
        <w:rPr>
          <w:lang w:val="en-US"/>
        </w:rPr>
        <w:t xml:space="preserve"> available to</w:t>
      </w:r>
      <w:r w:rsidRPr="00562588">
        <w:rPr>
          <w:lang w:val="en-US"/>
        </w:rPr>
        <w:t xml:space="preserve"> </w:t>
      </w:r>
      <w:r w:rsidR="00380B51">
        <w:rPr>
          <w:lang w:val="en-US"/>
        </w:rPr>
        <w:t>the jury</w:t>
      </w:r>
      <w:r w:rsidRPr="00562588">
        <w:rPr>
          <w:lang w:val="en-US"/>
        </w:rPr>
        <w:t xml:space="preserve">: </w:t>
      </w:r>
      <w:r w:rsidR="00380B51" w:rsidRPr="00380B51">
        <w:rPr>
          <w:lang w:val="en-US"/>
        </w:rPr>
        <w:t>that of preselection</w:t>
      </w:r>
      <w:r w:rsidR="00380B51">
        <w:rPr>
          <w:lang w:val="en-US"/>
        </w:rPr>
        <w:t xml:space="preserve"> </w:t>
      </w:r>
      <w:r w:rsidRPr="00380B51">
        <w:rPr>
          <w:lang w:val="en-US"/>
        </w:rPr>
        <w:t>f</w:t>
      </w:r>
      <w:r w:rsidRPr="00562588">
        <w:rPr>
          <w:lang w:val="en-US"/>
        </w:rPr>
        <w:t xml:space="preserve">or </w:t>
      </w:r>
      <w:r w:rsidR="00380B51">
        <w:rPr>
          <w:lang w:val="en-US"/>
        </w:rPr>
        <w:t>preselected applicants during</w:t>
      </w:r>
      <w:r w:rsidRPr="00562588">
        <w:rPr>
          <w:lang w:val="en-US"/>
        </w:rPr>
        <w:t xml:space="preserve"> the second wave and </w:t>
      </w:r>
      <w:r w:rsidR="00380B51">
        <w:rPr>
          <w:lang w:val="en-US"/>
        </w:rPr>
        <w:t xml:space="preserve">that of </w:t>
      </w:r>
      <w:r w:rsidR="00380B51" w:rsidRPr="00380B51">
        <w:rPr>
          <w:lang w:val="en-US"/>
        </w:rPr>
        <w:t>selection</w:t>
      </w:r>
      <w:r w:rsidR="00380B51">
        <w:rPr>
          <w:lang w:val="en-US"/>
        </w:rPr>
        <w:t xml:space="preserve"> for </w:t>
      </w:r>
      <w:r w:rsidRPr="00562588">
        <w:rPr>
          <w:lang w:val="en-US"/>
        </w:rPr>
        <w:t xml:space="preserve">the </w:t>
      </w:r>
      <w:r w:rsidR="00380B51">
        <w:rPr>
          <w:lang w:val="en-US"/>
        </w:rPr>
        <w:t>preselected</w:t>
      </w:r>
      <w:r w:rsidRPr="00562588">
        <w:rPr>
          <w:lang w:val="en-US"/>
        </w:rPr>
        <w:t xml:space="preserve"> </w:t>
      </w:r>
      <w:r w:rsidR="00380B51">
        <w:rPr>
          <w:lang w:val="en-US"/>
        </w:rPr>
        <w:t>applicants during the first wave</w:t>
      </w:r>
      <w:r w:rsidRPr="00562588">
        <w:rPr>
          <w:lang w:val="en-US"/>
        </w:rPr>
        <w:t>.</w:t>
      </w:r>
    </w:p>
    <w:p w14:paraId="19296A35" w14:textId="77777777" w:rsidR="00562588" w:rsidRDefault="00562588" w:rsidP="00562588">
      <w:pPr>
        <w:pStyle w:val="Consigne"/>
        <w:numPr>
          <w:ilvl w:val="0"/>
          <w:numId w:val="20"/>
        </w:numPr>
        <w:rPr>
          <w:lang w:val="en-US"/>
        </w:rPr>
      </w:pPr>
      <w:r>
        <w:rPr>
          <w:lang w:val="en-US"/>
        </w:rPr>
        <w:t>t</w:t>
      </w:r>
      <w:r w:rsidRPr="00562588">
        <w:rPr>
          <w:lang w:val="en-US"/>
        </w:rPr>
        <w:t>he</w:t>
      </w:r>
      <w:r>
        <w:rPr>
          <w:b/>
          <w:i/>
          <w:lang w:val="en-US"/>
        </w:rPr>
        <w:t xml:space="preserve"> a</w:t>
      </w:r>
      <w:r w:rsidRPr="00562588">
        <w:rPr>
          <w:b/>
          <w:i/>
          <w:lang w:val="en-US"/>
        </w:rPr>
        <w:t>mended project</w:t>
      </w:r>
      <w:r w:rsidRPr="00562588">
        <w:rPr>
          <w:lang w:val="en-US"/>
        </w:rPr>
        <w:t>, which is the project presentation document for the selection.</w:t>
      </w:r>
    </w:p>
    <w:p w14:paraId="64DC247B" w14:textId="3E38CF2A" w:rsidR="00380B51" w:rsidRDefault="00380B51" w:rsidP="00380B51">
      <w:pPr>
        <w:pStyle w:val="Consigne"/>
        <w:rPr>
          <w:lang w:val="en-US"/>
        </w:rPr>
      </w:pPr>
      <w:r w:rsidRPr="00380B51">
        <w:rPr>
          <w:lang w:val="en-US"/>
        </w:rPr>
        <w:lastRenderedPageBreak/>
        <w:t>The jury</w:t>
      </w:r>
      <w:r w:rsidR="007B4E7A">
        <w:rPr>
          <w:lang w:val="en-US"/>
        </w:rPr>
        <w:t>’s</w:t>
      </w:r>
      <w:r w:rsidRPr="00380B51">
        <w:rPr>
          <w:lang w:val="en-US"/>
        </w:rPr>
        <w:t xml:space="preserve"> </w:t>
      </w:r>
      <w:r w:rsidRPr="004D1BD7">
        <w:rPr>
          <w:b/>
          <w:i/>
          <w:lang w:val="en-US"/>
        </w:rPr>
        <w:t xml:space="preserve">evaluation </w:t>
      </w:r>
      <w:r w:rsidR="004D1BD7" w:rsidRPr="004D1BD7">
        <w:rPr>
          <w:b/>
          <w:i/>
          <w:lang w:val="en-GB"/>
        </w:rPr>
        <w:t>summary</w:t>
      </w:r>
      <w:r w:rsidRPr="00380B51">
        <w:rPr>
          <w:lang w:val="en-US"/>
        </w:rPr>
        <w:t xml:space="preserve"> which </w:t>
      </w:r>
      <w:r w:rsidR="007B4E7A">
        <w:rPr>
          <w:lang w:val="en-US"/>
        </w:rPr>
        <w:t>is here concerned</w:t>
      </w:r>
      <w:r w:rsidRPr="00380B51">
        <w:rPr>
          <w:lang w:val="en-US"/>
        </w:rPr>
        <w:t xml:space="preserve"> is th</w:t>
      </w:r>
      <w:r w:rsidR="007B4E7A">
        <w:rPr>
          <w:lang w:val="en-US"/>
        </w:rPr>
        <w:t>e one associated with</w:t>
      </w:r>
      <w:r>
        <w:rPr>
          <w:lang w:val="en-US"/>
        </w:rPr>
        <w:t xml:space="preserve"> the </w:t>
      </w:r>
      <w:r w:rsidR="00F66562">
        <w:rPr>
          <w:lang w:val="en-US"/>
        </w:rPr>
        <w:t>reference file</w:t>
      </w:r>
      <w:r w:rsidRPr="00380B51">
        <w:rPr>
          <w:lang w:val="en-US"/>
        </w:rPr>
        <w:t>.</w:t>
      </w:r>
    </w:p>
    <w:p w14:paraId="300A86A9" w14:textId="77777777" w:rsidR="004165DF" w:rsidRPr="004165DF" w:rsidRDefault="004165DF" w:rsidP="004165DF">
      <w:pPr>
        <w:rPr>
          <w:lang w:val="en-US"/>
        </w:rPr>
      </w:pPr>
    </w:p>
    <w:tbl>
      <w:tblPr>
        <w:tblStyle w:val="Grilledutableau"/>
        <w:tblW w:w="0" w:type="auto"/>
        <w:tblLook w:val="04A0" w:firstRow="1" w:lastRow="0" w:firstColumn="1" w:lastColumn="0" w:noHBand="0" w:noVBand="1"/>
      </w:tblPr>
      <w:tblGrid>
        <w:gridCol w:w="4534"/>
        <w:gridCol w:w="4528"/>
      </w:tblGrid>
      <w:tr w:rsidR="007E769E" w:rsidRPr="00C81B0C" w14:paraId="77AEE5E0" w14:textId="77777777" w:rsidTr="007E769E">
        <w:tc>
          <w:tcPr>
            <w:tcW w:w="4606" w:type="dxa"/>
          </w:tcPr>
          <w:p w14:paraId="6969A7A7" w14:textId="1EDCCB21" w:rsidR="007E769E" w:rsidRDefault="007E769E" w:rsidP="007E769E">
            <w:pPr>
              <w:rPr>
                <w:lang w:val="en-US"/>
              </w:rPr>
            </w:pPr>
            <w:r>
              <w:rPr>
                <w:lang w:val="en-US"/>
              </w:rPr>
              <w:t xml:space="preserve">Count of </w:t>
            </w:r>
            <w:r w:rsidRPr="00AD53EE">
              <w:rPr>
                <w:lang w:val="en-US"/>
              </w:rPr>
              <w:t>characters</w:t>
            </w:r>
          </w:p>
        </w:tc>
        <w:tc>
          <w:tcPr>
            <w:tcW w:w="4606" w:type="dxa"/>
          </w:tcPr>
          <w:p w14:paraId="1551A18A" w14:textId="0183F7DE" w:rsidR="007E769E" w:rsidRDefault="007E769E" w:rsidP="004165DF">
            <w:pPr>
              <w:pStyle w:val="Consigne"/>
              <w:rPr>
                <w:lang w:val="en-US"/>
              </w:rPr>
            </w:pPr>
            <w:r>
              <w:rPr>
                <w:lang w:val="en-US"/>
              </w:rPr>
              <w:t xml:space="preserve">Following </w:t>
            </w:r>
            <w:r w:rsidR="004165DF">
              <w:rPr>
                <w:lang w:val="en-US"/>
              </w:rPr>
              <w:t xml:space="preserve">the </w:t>
            </w:r>
            <w:r>
              <w:rPr>
                <w:lang w:val="en-US"/>
              </w:rPr>
              <w:t>rules presented above.</w:t>
            </w:r>
          </w:p>
        </w:tc>
      </w:tr>
    </w:tbl>
    <w:p w14:paraId="0E93C600" w14:textId="77777777" w:rsidR="007E769E" w:rsidRPr="007E769E" w:rsidRDefault="007E769E" w:rsidP="004165DF">
      <w:pPr>
        <w:rPr>
          <w:lang w:val="en-US"/>
        </w:rPr>
      </w:pPr>
    </w:p>
    <w:p w14:paraId="6C70697C" w14:textId="77777777" w:rsidR="00526062" w:rsidRDefault="00526062" w:rsidP="002B4C2E">
      <w:pPr>
        <w:rPr>
          <w:b/>
          <w:i/>
          <w:color w:val="7030A0"/>
          <w:sz w:val="36"/>
        </w:rPr>
      </w:pPr>
      <w:r w:rsidRPr="002B4C2E">
        <w:rPr>
          <w:b/>
          <w:i/>
          <w:color w:val="7030A0"/>
          <w:sz w:val="36"/>
        </w:rPr>
        <w:t xml:space="preserve">Table </w:t>
      </w:r>
      <w:r w:rsidR="00380B51">
        <w:rPr>
          <w:b/>
          <w:i/>
          <w:color w:val="7030A0"/>
          <w:sz w:val="36"/>
        </w:rPr>
        <w:t>of contents</w:t>
      </w:r>
    </w:p>
    <w:p w14:paraId="2F8B9BFB" w14:textId="77777777" w:rsidR="002B4C2E" w:rsidRPr="002B4C2E" w:rsidRDefault="002B4C2E" w:rsidP="002B4C2E"/>
    <w:p w14:paraId="20CD0735" w14:textId="77777777" w:rsidR="00D14E06" w:rsidRDefault="00526062" w:rsidP="004D222C">
      <w:pPr>
        <w:pStyle w:val="TM1"/>
        <w:tabs>
          <w:tab w:val="clear" w:pos="2132"/>
          <w:tab w:val="left" w:pos="993"/>
        </w:tabs>
        <w:rPr>
          <w:rFonts w:asciiTheme="minorHAnsi" w:eastAsiaTheme="minorEastAsia" w:hAnsiTheme="minorHAnsi" w:cstheme="minorBidi"/>
          <w:sz w:val="22"/>
        </w:rPr>
      </w:pPr>
      <w:r w:rsidRPr="002B4C2E">
        <w:fldChar w:fldCharType="begin"/>
      </w:r>
      <w:r w:rsidRPr="002B4C2E">
        <w:instrText xml:space="preserve"> </w:instrText>
      </w:r>
      <w:r w:rsidR="00CA3659" w:rsidRPr="002B4C2E">
        <w:instrText>TOC</w:instrText>
      </w:r>
      <w:r w:rsidRPr="002B4C2E">
        <w:instrText xml:space="preserve"> \o "1-3" \h \z \u </w:instrText>
      </w:r>
      <w:r w:rsidRPr="002B4C2E">
        <w:fldChar w:fldCharType="separate"/>
      </w:r>
      <w:hyperlink w:anchor="_Toc462730455" w:history="1">
        <w:r w:rsidR="00D14E06" w:rsidRPr="00DD36CE">
          <w:rPr>
            <w:rStyle w:val="Lienhypertexte"/>
            <w:lang w:val="en-US"/>
          </w:rPr>
          <w:t>First part – Responses to the jury’s opinion of the project</w:t>
        </w:r>
        <w:r w:rsidR="00D14E06">
          <w:rPr>
            <w:webHidden/>
          </w:rPr>
          <w:tab/>
        </w:r>
        <w:r w:rsidR="00D14E06">
          <w:rPr>
            <w:webHidden/>
          </w:rPr>
          <w:fldChar w:fldCharType="begin"/>
        </w:r>
        <w:r w:rsidR="00D14E06">
          <w:rPr>
            <w:webHidden/>
          </w:rPr>
          <w:instrText xml:space="preserve"> PAGEREF _Toc462730455 \h </w:instrText>
        </w:r>
        <w:r w:rsidR="00D14E06">
          <w:rPr>
            <w:webHidden/>
          </w:rPr>
        </w:r>
        <w:r w:rsidR="00D14E06">
          <w:rPr>
            <w:webHidden/>
          </w:rPr>
          <w:fldChar w:fldCharType="separate"/>
        </w:r>
        <w:r w:rsidR="00D14E06">
          <w:rPr>
            <w:webHidden/>
          </w:rPr>
          <w:t>4</w:t>
        </w:r>
        <w:r w:rsidR="00D14E06">
          <w:rPr>
            <w:webHidden/>
          </w:rPr>
          <w:fldChar w:fldCharType="end"/>
        </w:r>
      </w:hyperlink>
    </w:p>
    <w:p w14:paraId="749A38DE" w14:textId="77777777" w:rsidR="00D14E06" w:rsidRDefault="00C81B0C" w:rsidP="004D222C">
      <w:pPr>
        <w:pStyle w:val="TM2"/>
        <w:tabs>
          <w:tab w:val="left" w:pos="993"/>
        </w:tabs>
        <w:rPr>
          <w:rFonts w:asciiTheme="minorHAnsi" w:eastAsiaTheme="minorEastAsia" w:hAnsiTheme="minorHAnsi" w:cstheme="minorBidi"/>
          <w:sz w:val="22"/>
          <w:szCs w:val="22"/>
        </w:rPr>
      </w:pPr>
      <w:hyperlink w:anchor="_Toc462730456" w:history="1">
        <w:r w:rsidR="00D14E06" w:rsidRPr="00DD36CE">
          <w:rPr>
            <w:rStyle w:val="Lienhypertexte"/>
            <w:lang w:val="en-US"/>
          </w:rPr>
          <w:t>1.</w:t>
        </w:r>
        <w:r w:rsidR="00D14E06" w:rsidRPr="00DD36CE">
          <w:rPr>
            <w:rStyle w:val="Lienhypertexte"/>
            <w:lang w:val="en-GB"/>
          </w:rPr>
          <w:t xml:space="preserve"> Responses to the questions, remarks and recommendations of the jury</w:t>
        </w:r>
        <w:r w:rsidR="00D14E06">
          <w:rPr>
            <w:webHidden/>
          </w:rPr>
          <w:tab/>
        </w:r>
        <w:r w:rsidR="00D14E06">
          <w:rPr>
            <w:webHidden/>
          </w:rPr>
          <w:fldChar w:fldCharType="begin"/>
        </w:r>
        <w:r w:rsidR="00D14E06">
          <w:rPr>
            <w:webHidden/>
          </w:rPr>
          <w:instrText xml:space="preserve"> PAGEREF _Toc462730456 \h </w:instrText>
        </w:r>
        <w:r w:rsidR="00D14E06">
          <w:rPr>
            <w:webHidden/>
          </w:rPr>
        </w:r>
        <w:r w:rsidR="00D14E06">
          <w:rPr>
            <w:webHidden/>
          </w:rPr>
          <w:fldChar w:fldCharType="separate"/>
        </w:r>
        <w:r w:rsidR="00D14E06">
          <w:rPr>
            <w:webHidden/>
          </w:rPr>
          <w:t>4</w:t>
        </w:r>
        <w:r w:rsidR="00D14E06">
          <w:rPr>
            <w:webHidden/>
          </w:rPr>
          <w:fldChar w:fldCharType="end"/>
        </w:r>
      </w:hyperlink>
    </w:p>
    <w:p w14:paraId="5B849AD4" w14:textId="77777777" w:rsidR="00D14E06" w:rsidRDefault="00C81B0C" w:rsidP="004D222C">
      <w:pPr>
        <w:pStyle w:val="TM2"/>
        <w:tabs>
          <w:tab w:val="left" w:pos="993"/>
        </w:tabs>
        <w:rPr>
          <w:rFonts w:asciiTheme="minorHAnsi" w:eastAsiaTheme="minorEastAsia" w:hAnsiTheme="minorHAnsi" w:cstheme="minorBidi"/>
          <w:sz w:val="22"/>
          <w:szCs w:val="22"/>
        </w:rPr>
      </w:pPr>
      <w:hyperlink w:anchor="_Toc462730457" w:history="1">
        <w:r w:rsidR="00D14E06" w:rsidRPr="00DD36CE">
          <w:rPr>
            <w:rStyle w:val="Lienhypertexte"/>
            <w:lang w:val="en-US"/>
          </w:rPr>
          <w:t>2.</w:t>
        </w:r>
        <w:r w:rsidR="00D14E06" w:rsidRPr="00DD36CE">
          <w:rPr>
            <w:rStyle w:val="Lienhypertexte"/>
            <w:lang w:val="en-GB"/>
          </w:rPr>
          <w:t xml:space="preserve"> Comments on the weaknesses indicated by the "C" ratings</w:t>
        </w:r>
        <w:r w:rsidR="00D14E06">
          <w:rPr>
            <w:webHidden/>
          </w:rPr>
          <w:tab/>
        </w:r>
        <w:r w:rsidR="00D14E06">
          <w:rPr>
            <w:webHidden/>
          </w:rPr>
          <w:fldChar w:fldCharType="begin"/>
        </w:r>
        <w:r w:rsidR="00D14E06">
          <w:rPr>
            <w:webHidden/>
          </w:rPr>
          <w:instrText xml:space="preserve"> PAGEREF _Toc462730457 \h </w:instrText>
        </w:r>
        <w:r w:rsidR="00D14E06">
          <w:rPr>
            <w:webHidden/>
          </w:rPr>
        </w:r>
        <w:r w:rsidR="00D14E06">
          <w:rPr>
            <w:webHidden/>
          </w:rPr>
          <w:fldChar w:fldCharType="separate"/>
        </w:r>
        <w:r w:rsidR="00D14E06">
          <w:rPr>
            <w:webHidden/>
          </w:rPr>
          <w:t>4</w:t>
        </w:r>
        <w:r w:rsidR="00D14E06">
          <w:rPr>
            <w:webHidden/>
          </w:rPr>
          <w:fldChar w:fldCharType="end"/>
        </w:r>
      </w:hyperlink>
    </w:p>
    <w:p w14:paraId="09348C5D" w14:textId="77777777" w:rsidR="00D14E06" w:rsidRDefault="00C81B0C" w:rsidP="004D222C">
      <w:pPr>
        <w:pStyle w:val="TM1"/>
        <w:tabs>
          <w:tab w:val="clear" w:pos="2132"/>
          <w:tab w:val="left" w:pos="993"/>
        </w:tabs>
        <w:rPr>
          <w:rFonts w:asciiTheme="minorHAnsi" w:eastAsiaTheme="minorEastAsia" w:hAnsiTheme="minorHAnsi" w:cstheme="minorBidi"/>
          <w:sz w:val="22"/>
        </w:rPr>
      </w:pPr>
      <w:hyperlink w:anchor="_Toc462730458" w:history="1">
        <w:r w:rsidR="00D14E06" w:rsidRPr="00DD36CE">
          <w:rPr>
            <w:rStyle w:val="Lienhypertexte"/>
            <w:lang w:val="en-GB"/>
          </w:rPr>
          <w:t>Second part - responses to requests addressed to all project leaders</w:t>
        </w:r>
        <w:r w:rsidR="00D14E06">
          <w:rPr>
            <w:webHidden/>
          </w:rPr>
          <w:tab/>
        </w:r>
        <w:r w:rsidR="00D14E06">
          <w:rPr>
            <w:webHidden/>
          </w:rPr>
          <w:fldChar w:fldCharType="begin"/>
        </w:r>
        <w:r w:rsidR="00D14E06">
          <w:rPr>
            <w:webHidden/>
          </w:rPr>
          <w:instrText xml:space="preserve"> PAGEREF _Toc462730458 \h </w:instrText>
        </w:r>
        <w:r w:rsidR="00D14E06">
          <w:rPr>
            <w:webHidden/>
          </w:rPr>
        </w:r>
        <w:r w:rsidR="00D14E06">
          <w:rPr>
            <w:webHidden/>
          </w:rPr>
          <w:fldChar w:fldCharType="separate"/>
        </w:r>
        <w:r w:rsidR="00D14E06">
          <w:rPr>
            <w:webHidden/>
          </w:rPr>
          <w:t>5</w:t>
        </w:r>
        <w:r w:rsidR="00D14E06">
          <w:rPr>
            <w:webHidden/>
          </w:rPr>
          <w:fldChar w:fldCharType="end"/>
        </w:r>
      </w:hyperlink>
    </w:p>
    <w:p w14:paraId="3FF97AFE" w14:textId="77777777" w:rsidR="00D14E06" w:rsidRDefault="00C81B0C" w:rsidP="004D222C">
      <w:pPr>
        <w:pStyle w:val="TM2"/>
        <w:tabs>
          <w:tab w:val="left" w:pos="993"/>
        </w:tabs>
        <w:rPr>
          <w:rFonts w:asciiTheme="minorHAnsi" w:eastAsiaTheme="minorEastAsia" w:hAnsiTheme="minorHAnsi" w:cstheme="minorBidi"/>
          <w:sz w:val="22"/>
          <w:szCs w:val="22"/>
        </w:rPr>
      </w:pPr>
      <w:hyperlink w:anchor="_Toc462730459" w:history="1">
        <w:r w:rsidR="00D14E06" w:rsidRPr="00DD36CE">
          <w:rPr>
            <w:rStyle w:val="Lienhypertexte"/>
          </w:rPr>
          <w:t>1.</w:t>
        </w:r>
        <w:r w:rsidR="00D14E06" w:rsidRPr="00DD36CE">
          <w:rPr>
            <w:rStyle w:val="Lienhypertexte"/>
            <w:lang w:val="en-GB"/>
          </w:rPr>
          <w:t xml:space="preserve"> Structure of the group</w:t>
        </w:r>
        <w:r w:rsidR="00D14E06">
          <w:rPr>
            <w:webHidden/>
          </w:rPr>
          <w:tab/>
        </w:r>
        <w:r w:rsidR="00D14E06">
          <w:rPr>
            <w:webHidden/>
          </w:rPr>
          <w:fldChar w:fldCharType="begin"/>
        </w:r>
        <w:r w:rsidR="00D14E06">
          <w:rPr>
            <w:webHidden/>
          </w:rPr>
          <w:instrText xml:space="preserve"> PAGEREF _Toc462730459 \h </w:instrText>
        </w:r>
        <w:r w:rsidR="00D14E06">
          <w:rPr>
            <w:webHidden/>
          </w:rPr>
        </w:r>
        <w:r w:rsidR="00D14E06">
          <w:rPr>
            <w:webHidden/>
          </w:rPr>
          <w:fldChar w:fldCharType="separate"/>
        </w:r>
        <w:r w:rsidR="00D14E06">
          <w:rPr>
            <w:webHidden/>
          </w:rPr>
          <w:t>5</w:t>
        </w:r>
        <w:r w:rsidR="00D14E06">
          <w:rPr>
            <w:webHidden/>
          </w:rPr>
          <w:fldChar w:fldCharType="end"/>
        </w:r>
      </w:hyperlink>
    </w:p>
    <w:p w14:paraId="60F02662" w14:textId="77777777" w:rsidR="00D14E06" w:rsidRDefault="00C81B0C" w:rsidP="004D222C">
      <w:pPr>
        <w:pStyle w:val="TM2"/>
        <w:tabs>
          <w:tab w:val="left" w:pos="993"/>
        </w:tabs>
        <w:rPr>
          <w:rFonts w:asciiTheme="minorHAnsi" w:eastAsiaTheme="minorEastAsia" w:hAnsiTheme="minorHAnsi" w:cstheme="minorBidi"/>
          <w:sz w:val="22"/>
          <w:szCs w:val="22"/>
        </w:rPr>
      </w:pPr>
      <w:hyperlink w:anchor="_Toc462730460" w:history="1">
        <w:r w:rsidR="00D14E06" w:rsidRPr="00DD36CE">
          <w:rPr>
            <w:rStyle w:val="Lienhypertexte"/>
            <w:lang w:val="en-US"/>
          </w:rPr>
          <w:t>2.</w:t>
        </w:r>
        <w:r w:rsidR="00D14E06" w:rsidRPr="00DD36CE">
          <w:rPr>
            <w:rStyle w:val="Lienhypertexte"/>
            <w:lang w:val="en-GB"/>
          </w:rPr>
          <w:t xml:space="preserve"> Selected PIA (Investments of the Future) projects</w:t>
        </w:r>
        <w:r w:rsidR="00D14E06">
          <w:rPr>
            <w:webHidden/>
          </w:rPr>
          <w:tab/>
        </w:r>
        <w:r w:rsidR="00D14E06">
          <w:rPr>
            <w:webHidden/>
          </w:rPr>
          <w:fldChar w:fldCharType="begin"/>
        </w:r>
        <w:r w:rsidR="00D14E06">
          <w:rPr>
            <w:webHidden/>
          </w:rPr>
          <w:instrText xml:space="preserve"> PAGEREF _Toc462730460 \h </w:instrText>
        </w:r>
        <w:r w:rsidR="00D14E06">
          <w:rPr>
            <w:webHidden/>
          </w:rPr>
        </w:r>
        <w:r w:rsidR="00D14E06">
          <w:rPr>
            <w:webHidden/>
          </w:rPr>
          <w:fldChar w:fldCharType="separate"/>
        </w:r>
        <w:r w:rsidR="00D14E06">
          <w:rPr>
            <w:webHidden/>
          </w:rPr>
          <w:t>6</w:t>
        </w:r>
        <w:r w:rsidR="00D14E06">
          <w:rPr>
            <w:webHidden/>
          </w:rPr>
          <w:fldChar w:fldCharType="end"/>
        </w:r>
      </w:hyperlink>
    </w:p>
    <w:p w14:paraId="77FD5BB5" w14:textId="77777777" w:rsidR="00D14E06" w:rsidRDefault="00C81B0C" w:rsidP="004D222C">
      <w:pPr>
        <w:pStyle w:val="TM2"/>
        <w:tabs>
          <w:tab w:val="left" w:pos="993"/>
        </w:tabs>
        <w:rPr>
          <w:rFonts w:asciiTheme="minorHAnsi" w:eastAsiaTheme="minorEastAsia" w:hAnsiTheme="minorHAnsi" w:cstheme="minorBidi"/>
          <w:sz w:val="22"/>
          <w:szCs w:val="22"/>
        </w:rPr>
      </w:pPr>
      <w:hyperlink w:anchor="_Toc462730461" w:history="1">
        <w:r w:rsidR="00D14E06" w:rsidRPr="00DD36CE">
          <w:rPr>
            <w:rStyle w:val="Lienhypertexte"/>
          </w:rPr>
          <w:t>3.</w:t>
        </w:r>
        <w:r w:rsidR="00D14E06" w:rsidRPr="00DD36CE">
          <w:rPr>
            <w:rStyle w:val="Lienhypertexte"/>
            <w:lang w:val="en-GB"/>
          </w:rPr>
          <w:t xml:space="preserve"> Strengths and Weaknesses</w:t>
        </w:r>
        <w:r w:rsidR="00D14E06">
          <w:rPr>
            <w:webHidden/>
          </w:rPr>
          <w:tab/>
        </w:r>
        <w:r w:rsidR="00D14E06">
          <w:rPr>
            <w:webHidden/>
          </w:rPr>
          <w:fldChar w:fldCharType="begin"/>
        </w:r>
        <w:r w:rsidR="00D14E06">
          <w:rPr>
            <w:webHidden/>
          </w:rPr>
          <w:instrText xml:space="preserve"> PAGEREF _Toc462730461 \h </w:instrText>
        </w:r>
        <w:r w:rsidR="00D14E06">
          <w:rPr>
            <w:webHidden/>
          </w:rPr>
        </w:r>
        <w:r w:rsidR="00D14E06">
          <w:rPr>
            <w:webHidden/>
          </w:rPr>
          <w:fldChar w:fldCharType="separate"/>
        </w:r>
        <w:r w:rsidR="00D14E06">
          <w:rPr>
            <w:webHidden/>
          </w:rPr>
          <w:t>9</w:t>
        </w:r>
        <w:r w:rsidR="00D14E06">
          <w:rPr>
            <w:webHidden/>
          </w:rPr>
          <w:fldChar w:fldCharType="end"/>
        </w:r>
      </w:hyperlink>
    </w:p>
    <w:p w14:paraId="4DB4345A" w14:textId="77777777" w:rsidR="00D14E06" w:rsidRDefault="00C81B0C" w:rsidP="004D222C">
      <w:pPr>
        <w:pStyle w:val="TM2"/>
        <w:tabs>
          <w:tab w:val="left" w:pos="993"/>
        </w:tabs>
        <w:rPr>
          <w:rFonts w:asciiTheme="minorHAnsi" w:eastAsiaTheme="minorEastAsia" w:hAnsiTheme="minorHAnsi" w:cstheme="minorBidi"/>
          <w:sz w:val="22"/>
          <w:szCs w:val="22"/>
        </w:rPr>
      </w:pPr>
      <w:hyperlink w:anchor="_Toc462730462" w:history="1">
        <w:r w:rsidR="00D14E06" w:rsidRPr="00DD36CE">
          <w:rPr>
            <w:rStyle w:val="Lienhypertexte"/>
          </w:rPr>
          <w:t>4.</w:t>
        </w:r>
        <w:r w:rsidR="00D14E06" w:rsidRPr="00DD36CE">
          <w:rPr>
            <w:rStyle w:val="Lienhypertexte"/>
            <w:lang w:val="en-GB"/>
          </w:rPr>
          <w:t xml:space="preserve"> Socio-economic partnerships</w:t>
        </w:r>
        <w:r w:rsidR="00D14E06">
          <w:rPr>
            <w:webHidden/>
          </w:rPr>
          <w:tab/>
        </w:r>
        <w:r w:rsidR="00D14E06">
          <w:rPr>
            <w:webHidden/>
          </w:rPr>
          <w:fldChar w:fldCharType="begin"/>
        </w:r>
        <w:r w:rsidR="00D14E06">
          <w:rPr>
            <w:webHidden/>
          </w:rPr>
          <w:instrText xml:space="preserve"> PAGEREF _Toc462730462 \h </w:instrText>
        </w:r>
        <w:r w:rsidR="00D14E06">
          <w:rPr>
            <w:webHidden/>
          </w:rPr>
        </w:r>
        <w:r w:rsidR="00D14E06">
          <w:rPr>
            <w:webHidden/>
          </w:rPr>
          <w:fldChar w:fldCharType="separate"/>
        </w:r>
        <w:r w:rsidR="00D14E06">
          <w:rPr>
            <w:webHidden/>
          </w:rPr>
          <w:t>9</w:t>
        </w:r>
        <w:r w:rsidR="00D14E06">
          <w:rPr>
            <w:webHidden/>
          </w:rPr>
          <w:fldChar w:fldCharType="end"/>
        </w:r>
      </w:hyperlink>
    </w:p>
    <w:p w14:paraId="15493571" w14:textId="77777777" w:rsidR="00D14E06" w:rsidRDefault="00C81B0C" w:rsidP="004D222C">
      <w:pPr>
        <w:pStyle w:val="TM3"/>
        <w:tabs>
          <w:tab w:val="left" w:pos="993"/>
          <w:tab w:val="right" w:leader="dot" w:pos="9062"/>
        </w:tabs>
        <w:rPr>
          <w:rFonts w:asciiTheme="minorHAnsi" w:eastAsiaTheme="minorEastAsia" w:hAnsiTheme="minorHAnsi" w:cstheme="minorBidi"/>
          <w:noProof/>
        </w:rPr>
      </w:pPr>
      <w:hyperlink w:anchor="_Toc462730463" w:history="1">
        <w:r w:rsidR="00D14E06" w:rsidRPr="00DD36CE">
          <w:rPr>
            <w:rStyle w:val="Lienhypertexte"/>
            <w:noProof/>
          </w:rPr>
          <w:t>4.1</w:t>
        </w:r>
        <w:r w:rsidR="00D14E06" w:rsidRPr="00DD36CE">
          <w:rPr>
            <w:rStyle w:val="Lienhypertexte"/>
            <w:noProof/>
            <w:lang w:val="en-GB"/>
          </w:rPr>
          <w:t xml:space="preserve"> Examples of partnerships</w:t>
        </w:r>
        <w:r w:rsidR="00D14E06">
          <w:rPr>
            <w:noProof/>
            <w:webHidden/>
          </w:rPr>
          <w:tab/>
        </w:r>
        <w:r w:rsidR="00D14E06">
          <w:rPr>
            <w:noProof/>
            <w:webHidden/>
          </w:rPr>
          <w:fldChar w:fldCharType="begin"/>
        </w:r>
        <w:r w:rsidR="00D14E06">
          <w:rPr>
            <w:noProof/>
            <w:webHidden/>
          </w:rPr>
          <w:instrText xml:space="preserve"> PAGEREF _Toc462730463 \h </w:instrText>
        </w:r>
        <w:r w:rsidR="00D14E06">
          <w:rPr>
            <w:noProof/>
            <w:webHidden/>
          </w:rPr>
        </w:r>
        <w:r w:rsidR="00D14E06">
          <w:rPr>
            <w:noProof/>
            <w:webHidden/>
          </w:rPr>
          <w:fldChar w:fldCharType="separate"/>
        </w:r>
        <w:r w:rsidR="00D14E06">
          <w:rPr>
            <w:noProof/>
            <w:webHidden/>
          </w:rPr>
          <w:t>9</w:t>
        </w:r>
        <w:r w:rsidR="00D14E06">
          <w:rPr>
            <w:noProof/>
            <w:webHidden/>
          </w:rPr>
          <w:fldChar w:fldCharType="end"/>
        </w:r>
      </w:hyperlink>
    </w:p>
    <w:p w14:paraId="3493F43D" w14:textId="77777777" w:rsidR="00D14E06" w:rsidRDefault="00C81B0C" w:rsidP="004D222C">
      <w:pPr>
        <w:pStyle w:val="TM3"/>
        <w:tabs>
          <w:tab w:val="left" w:pos="993"/>
          <w:tab w:val="right" w:leader="dot" w:pos="9062"/>
        </w:tabs>
        <w:rPr>
          <w:rFonts w:asciiTheme="minorHAnsi" w:eastAsiaTheme="minorEastAsia" w:hAnsiTheme="minorHAnsi" w:cstheme="minorBidi"/>
          <w:noProof/>
        </w:rPr>
      </w:pPr>
      <w:hyperlink w:anchor="_Toc462730464" w:history="1">
        <w:r w:rsidR="00D14E06" w:rsidRPr="00DD36CE">
          <w:rPr>
            <w:rStyle w:val="Lienhypertexte"/>
            <w:noProof/>
          </w:rPr>
          <w:t>4.2</w:t>
        </w:r>
        <w:r w:rsidR="00D14E06" w:rsidRPr="00DD36CE">
          <w:rPr>
            <w:rStyle w:val="Lienhypertexte"/>
            <w:noProof/>
            <w:lang w:val="en-GB"/>
          </w:rPr>
          <w:t xml:space="preserve"> Development of the partnerships</w:t>
        </w:r>
        <w:r w:rsidR="00D14E06">
          <w:rPr>
            <w:noProof/>
            <w:webHidden/>
          </w:rPr>
          <w:tab/>
        </w:r>
        <w:r w:rsidR="00D14E06">
          <w:rPr>
            <w:noProof/>
            <w:webHidden/>
          </w:rPr>
          <w:fldChar w:fldCharType="begin"/>
        </w:r>
        <w:r w:rsidR="00D14E06">
          <w:rPr>
            <w:noProof/>
            <w:webHidden/>
          </w:rPr>
          <w:instrText xml:space="preserve"> PAGEREF _Toc462730464 \h </w:instrText>
        </w:r>
        <w:r w:rsidR="00D14E06">
          <w:rPr>
            <w:noProof/>
            <w:webHidden/>
          </w:rPr>
        </w:r>
        <w:r w:rsidR="00D14E06">
          <w:rPr>
            <w:noProof/>
            <w:webHidden/>
          </w:rPr>
          <w:fldChar w:fldCharType="separate"/>
        </w:r>
        <w:r w:rsidR="00D14E06">
          <w:rPr>
            <w:noProof/>
            <w:webHidden/>
          </w:rPr>
          <w:t>11</w:t>
        </w:r>
        <w:r w:rsidR="00D14E06">
          <w:rPr>
            <w:noProof/>
            <w:webHidden/>
          </w:rPr>
          <w:fldChar w:fldCharType="end"/>
        </w:r>
      </w:hyperlink>
    </w:p>
    <w:p w14:paraId="2B0D86E0" w14:textId="77777777" w:rsidR="00D14E06" w:rsidRDefault="00C81B0C" w:rsidP="004D222C">
      <w:pPr>
        <w:pStyle w:val="TM2"/>
        <w:tabs>
          <w:tab w:val="left" w:pos="993"/>
        </w:tabs>
        <w:rPr>
          <w:rFonts w:asciiTheme="minorHAnsi" w:eastAsiaTheme="minorEastAsia" w:hAnsiTheme="minorHAnsi" w:cstheme="minorBidi"/>
          <w:sz w:val="22"/>
          <w:szCs w:val="22"/>
        </w:rPr>
      </w:pPr>
      <w:hyperlink w:anchor="_Toc462730465" w:history="1">
        <w:r w:rsidR="00D14E06" w:rsidRPr="00DD36CE">
          <w:rPr>
            <w:rStyle w:val="Lienhypertexte"/>
          </w:rPr>
          <w:t>5.</w:t>
        </w:r>
        <w:r w:rsidR="00D14E06" w:rsidRPr="00DD36CE">
          <w:rPr>
            <w:rStyle w:val="Lienhypertexte"/>
            <w:lang w:val="en-GB"/>
          </w:rPr>
          <w:t xml:space="preserve"> Ambition of the Initiative</w:t>
        </w:r>
        <w:r w:rsidR="00D14E06">
          <w:rPr>
            <w:webHidden/>
          </w:rPr>
          <w:tab/>
        </w:r>
        <w:r w:rsidR="00D14E06">
          <w:rPr>
            <w:webHidden/>
          </w:rPr>
          <w:fldChar w:fldCharType="begin"/>
        </w:r>
        <w:r w:rsidR="00D14E06">
          <w:rPr>
            <w:webHidden/>
          </w:rPr>
          <w:instrText xml:space="preserve"> PAGEREF _Toc462730465 \h </w:instrText>
        </w:r>
        <w:r w:rsidR="00D14E06">
          <w:rPr>
            <w:webHidden/>
          </w:rPr>
        </w:r>
        <w:r w:rsidR="00D14E06">
          <w:rPr>
            <w:webHidden/>
          </w:rPr>
          <w:fldChar w:fldCharType="separate"/>
        </w:r>
        <w:r w:rsidR="00D14E06">
          <w:rPr>
            <w:webHidden/>
          </w:rPr>
          <w:t>13</w:t>
        </w:r>
        <w:r w:rsidR="00D14E06">
          <w:rPr>
            <w:webHidden/>
          </w:rPr>
          <w:fldChar w:fldCharType="end"/>
        </w:r>
      </w:hyperlink>
    </w:p>
    <w:p w14:paraId="40FC1A7D" w14:textId="77777777" w:rsidR="00D14E06" w:rsidRDefault="00C81B0C" w:rsidP="004D222C">
      <w:pPr>
        <w:pStyle w:val="TM2"/>
        <w:tabs>
          <w:tab w:val="left" w:pos="993"/>
        </w:tabs>
        <w:rPr>
          <w:rFonts w:asciiTheme="minorHAnsi" w:eastAsiaTheme="minorEastAsia" w:hAnsiTheme="minorHAnsi" w:cstheme="minorBidi"/>
          <w:sz w:val="22"/>
          <w:szCs w:val="22"/>
        </w:rPr>
      </w:pPr>
      <w:hyperlink w:anchor="_Toc462730466" w:history="1">
        <w:r w:rsidR="00D14E06" w:rsidRPr="00DD36CE">
          <w:rPr>
            <w:rStyle w:val="Lienhypertexte"/>
          </w:rPr>
          <w:t>6. Actions</w:t>
        </w:r>
        <w:r w:rsidR="00D14E06">
          <w:rPr>
            <w:webHidden/>
          </w:rPr>
          <w:tab/>
        </w:r>
        <w:r w:rsidR="00D14E06">
          <w:rPr>
            <w:webHidden/>
          </w:rPr>
          <w:fldChar w:fldCharType="begin"/>
        </w:r>
        <w:r w:rsidR="00D14E06">
          <w:rPr>
            <w:webHidden/>
          </w:rPr>
          <w:instrText xml:space="preserve"> PAGEREF _Toc462730466 \h </w:instrText>
        </w:r>
        <w:r w:rsidR="00D14E06">
          <w:rPr>
            <w:webHidden/>
          </w:rPr>
        </w:r>
        <w:r w:rsidR="00D14E06">
          <w:rPr>
            <w:webHidden/>
          </w:rPr>
          <w:fldChar w:fldCharType="separate"/>
        </w:r>
        <w:r w:rsidR="00D14E06">
          <w:rPr>
            <w:webHidden/>
          </w:rPr>
          <w:t>14</w:t>
        </w:r>
        <w:r w:rsidR="00D14E06">
          <w:rPr>
            <w:webHidden/>
          </w:rPr>
          <w:fldChar w:fldCharType="end"/>
        </w:r>
      </w:hyperlink>
    </w:p>
    <w:p w14:paraId="22910275" w14:textId="77777777" w:rsidR="00D14E06" w:rsidRDefault="00C81B0C" w:rsidP="004D222C">
      <w:pPr>
        <w:pStyle w:val="TM2"/>
        <w:tabs>
          <w:tab w:val="left" w:pos="993"/>
        </w:tabs>
        <w:rPr>
          <w:rFonts w:asciiTheme="minorHAnsi" w:eastAsiaTheme="minorEastAsia" w:hAnsiTheme="minorHAnsi" w:cstheme="minorBidi"/>
          <w:sz w:val="22"/>
          <w:szCs w:val="22"/>
        </w:rPr>
      </w:pPr>
      <w:hyperlink w:anchor="_Toc462730467" w:history="1">
        <w:r w:rsidR="00D14E06" w:rsidRPr="00DD36CE">
          <w:rPr>
            <w:rStyle w:val="Lienhypertexte"/>
          </w:rPr>
          <w:t>7. Trajectoire</w:t>
        </w:r>
        <w:r w:rsidR="00D14E06">
          <w:rPr>
            <w:webHidden/>
          </w:rPr>
          <w:tab/>
        </w:r>
        <w:r w:rsidR="00D14E06">
          <w:rPr>
            <w:webHidden/>
          </w:rPr>
          <w:fldChar w:fldCharType="begin"/>
        </w:r>
        <w:r w:rsidR="00D14E06">
          <w:rPr>
            <w:webHidden/>
          </w:rPr>
          <w:instrText xml:space="preserve"> PAGEREF _Toc462730467 \h </w:instrText>
        </w:r>
        <w:r w:rsidR="00D14E06">
          <w:rPr>
            <w:webHidden/>
          </w:rPr>
        </w:r>
        <w:r w:rsidR="00D14E06">
          <w:rPr>
            <w:webHidden/>
          </w:rPr>
          <w:fldChar w:fldCharType="separate"/>
        </w:r>
        <w:r w:rsidR="00D14E06">
          <w:rPr>
            <w:webHidden/>
          </w:rPr>
          <w:t>15</w:t>
        </w:r>
        <w:r w:rsidR="00D14E06">
          <w:rPr>
            <w:webHidden/>
          </w:rPr>
          <w:fldChar w:fldCharType="end"/>
        </w:r>
      </w:hyperlink>
    </w:p>
    <w:p w14:paraId="3017FC33" w14:textId="77777777" w:rsidR="00D14E06" w:rsidRDefault="00C81B0C" w:rsidP="004D222C">
      <w:pPr>
        <w:pStyle w:val="TM2"/>
        <w:tabs>
          <w:tab w:val="left" w:pos="993"/>
        </w:tabs>
        <w:rPr>
          <w:rFonts w:asciiTheme="minorHAnsi" w:eastAsiaTheme="minorEastAsia" w:hAnsiTheme="minorHAnsi" w:cstheme="minorBidi"/>
          <w:sz w:val="22"/>
          <w:szCs w:val="22"/>
        </w:rPr>
      </w:pPr>
      <w:hyperlink w:anchor="_Toc462730468" w:history="1">
        <w:r w:rsidR="00D14E06" w:rsidRPr="00DD36CE">
          <w:rPr>
            <w:rStyle w:val="Lienhypertexte"/>
          </w:rPr>
          <w:t>8.</w:t>
        </w:r>
        <w:r w:rsidR="00D14E06" w:rsidRPr="00DD36CE">
          <w:rPr>
            <w:rStyle w:val="Lienhypertexte"/>
            <w:lang w:val="en-GB"/>
          </w:rPr>
          <w:t xml:space="preserve"> Human resources</w:t>
        </w:r>
        <w:r w:rsidR="00D14E06">
          <w:rPr>
            <w:webHidden/>
          </w:rPr>
          <w:tab/>
        </w:r>
        <w:r w:rsidR="00D14E06">
          <w:rPr>
            <w:webHidden/>
          </w:rPr>
          <w:fldChar w:fldCharType="begin"/>
        </w:r>
        <w:r w:rsidR="00D14E06">
          <w:rPr>
            <w:webHidden/>
          </w:rPr>
          <w:instrText xml:space="preserve"> PAGEREF _Toc462730468 \h </w:instrText>
        </w:r>
        <w:r w:rsidR="00D14E06">
          <w:rPr>
            <w:webHidden/>
          </w:rPr>
        </w:r>
        <w:r w:rsidR="00D14E06">
          <w:rPr>
            <w:webHidden/>
          </w:rPr>
          <w:fldChar w:fldCharType="separate"/>
        </w:r>
        <w:r w:rsidR="00D14E06">
          <w:rPr>
            <w:webHidden/>
          </w:rPr>
          <w:t>17</w:t>
        </w:r>
        <w:r w:rsidR="00D14E06">
          <w:rPr>
            <w:webHidden/>
          </w:rPr>
          <w:fldChar w:fldCharType="end"/>
        </w:r>
      </w:hyperlink>
    </w:p>
    <w:p w14:paraId="23330520" w14:textId="77777777" w:rsidR="00D14E06" w:rsidRDefault="00C81B0C" w:rsidP="004D222C">
      <w:pPr>
        <w:pStyle w:val="TM3"/>
        <w:tabs>
          <w:tab w:val="left" w:pos="993"/>
          <w:tab w:val="right" w:leader="dot" w:pos="9062"/>
        </w:tabs>
        <w:rPr>
          <w:rFonts w:asciiTheme="minorHAnsi" w:eastAsiaTheme="minorEastAsia" w:hAnsiTheme="minorHAnsi" w:cstheme="minorBidi"/>
          <w:noProof/>
        </w:rPr>
      </w:pPr>
      <w:hyperlink w:anchor="_Toc462730469" w:history="1">
        <w:r w:rsidR="00D14E06" w:rsidRPr="00DD36CE">
          <w:rPr>
            <w:rStyle w:val="Lienhypertexte"/>
            <w:noProof/>
          </w:rPr>
          <w:t>8.1</w:t>
        </w:r>
        <w:r w:rsidR="00D14E06" w:rsidRPr="00DD36CE">
          <w:rPr>
            <w:rStyle w:val="Lienhypertexte"/>
            <w:noProof/>
            <w:lang w:val="en-GB"/>
          </w:rPr>
          <w:t xml:space="preserve"> Talent attraction policy</w:t>
        </w:r>
        <w:r w:rsidR="00D14E06">
          <w:rPr>
            <w:noProof/>
            <w:webHidden/>
          </w:rPr>
          <w:tab/>
        </w:r>
        <w:r w:rsidR="00D14E06">
          <w:rPr>
            <w:noProof/>
            <w:webHidden/>
          </w:rPr>
          <w:fldChar w:fldCharType="begin"/>
        </w:r>
        <w:r w:rsidR="00D14E06">
          <w:rPr>
            <w:noProof/>
            <w:webHidden/>
          </w:rPr>
          <w:instrText xml:space="preserve"> PAGEREF _Toc462730469 \h </w:instrText>
        </w:r>
        <w:r w:rsidR="00D14E06">
          <w:rPr>
            <w:noProof/>
            <w:webHidden/>
          </w:rPr>
        </w:r>
        <w:r w:rsidR="00D14E06">
          <w:rPr>
            <w:noProof/>
            <w:webHidden/>
          </w:rPr>
          <w:fldChar w:fldCharType="separate"/>
        </w:r>
        <w:r w:rsidR="00D14E06">
          <w:rPr>
            <w:noProof/>
            <w:webHidden/>
          </w:rPr>
          <w:t>17</w:t>
        </w:r>
        <w:r w:rsidR="00D14E06">
          <w:rPr>
            <w:noProof/>
            <w:webHidden/>
          </w:rPr>
          <w:fldChar w:fldCharType="end"/>
        </w:r>
      </w:hyperlink>
    </w:p>
    <w:p w14:paraId="775852DF" w14:textId="77777777" w:rsidR="00D14E06" w:rsidRDefault="00C81B0C" w:rsidP="004D222C">
      <w:pPr>
        <w:pStyle w:val="TM3"/>
        <w:tabs>
          <w:tab w:val="left" w:pos="993"/>
          <w:tab w:val="right" w:leader="dot" w:pos="9062"/>
        </w:tabs>
        <w:rPr>
          <w:rFonts w:asciiTheme="minorHAnsi" w:eastAsiaTheme="minorEastAsia" w:hAnsiTheme="minorHAnsi" w:cstheme="minorBidi"/>
          <w:noProof/>
        </w:rPr>
      </w:pPr>
      <w:hyperlink w:anchor="_Toc462730470" w:history="1">
        <w:r w:rsidR="00D14E06" w:rsidRPr="00DD36CE">
          <w:rPr>
            <w:rStyle w:val="Lienhypertexte"/>
            <w:noProof/>
            <w:lang w:val="en-US"/>
          </w:rPr>
          <w:t>8.2</w:t>
        </w:r>
        <w:r w:rsidR="00D14E06" w:rsidRPr="00DD36CE">
          <w:rPr>
            <w:rStyle w:val="Lienhypertexte"/>
            <w:noProof/>
            <w:lang w:val="en-GB"/>
          </w:rPr>
          <w:t xml:space="preserve"> Human resources policy: definition and implementation</w:t>
        </w:r>
        <w:r w:rsidR="00D14E06">
          <w:rPr>
            <w:noProof/>
            <w:webHidden/>
          </w:rPr>
          <w:tab/>
        </w:r>
        <w:r w:rsidR="00D14E06">
          <w:rPr>
            <w:noProof/>
            <w:webHidden/>
          </w:rPr>
          <w:fldChar w:fldCharType="begin"/>
        </w:r>
        <w:r w:rsidR="00D14E06">
          <w:rPr>
            <w:noProof/>
            <w:webHidden/>
          </w:rPr>
          <w:instrText xml:space="preserve"> PAGEREF _Toc462730470 \h </w:instrText>
        </w:r>
        <w:r w:rsidR="00D14E06">
          <w:rPr>
            <w:noProof/>
            <w:webHidden/>
          </w:rPr>
        </w:r>
        <w:r w:rsidR="00D14E06">
          <w:rPr>
            <w:noProof/>
            <w:webHidden/>
          </w:rPr>
          <w:fldChar w:fldCharType="separate"/>
        </w:r>
        <w:r w:rsidR="00D14E06">
          <w:rPr>
            <w:noProof/>
            <w:webHidden/>
          </w:rPr>
          <w:t>20</w:t>
        </w:r>
        <w:r w:rsidR="00D14E06">
          <w:rPr>
            <w:noProof/>
            <w:webHidden/>
          </w:rPr>
          <w:fldChar w:fldCharType="end"/>
        </w:r>
      </w:hyperlink>
    </w:p>
    <w:p w14:paraId="12702256" w14:textId="77777777" w:rsidR="00D14E06" w:rsidRDefault="00C81B0C" w:rsidP="004D222C">
      <w:pPr>
        <w:pStyle w:val="TM2"/>
        <w:tabs>
          <w:tab w:val="left" w:pos="993"/>
        </w:tabs>
        <w:rPr>
          <w:rFonts w:asciiTheme="minorHAnsi" w:eastAsiaTheme="minorEastAsia" w:hAnsiTheme="minorHAnsi" w:cstheme="minorBidi"/>
          <w:sz w:val="22"/>
          <w:szCs w:val="22"/>
        </w:rPr>
      </w:pPr>
      <w:hyperlink w:anchor="_Toc462730471" w:history="1">
        <w:r w:rsidR="00D14E06" w:rsidRPr="00DD36CE">
          <w:rPr>
            <w:rStyle w:val="Lienhypertexte"/>
          </w:rPr>
          <w:t>9.</w:t>
        </w:r>
        <w:r w:rsidR="00D14E06" w:rsidRPr="00DD36CE">
          <w:rPr>
            <w:rStyle w:val="Lienhypertexte"/>
            <w:lang w:val="en-GB"/>
          </w:rPr>
          <w:t xml:space="preserve"> Principal commitments</w:t>
        </w:r>
        <w:r w:rsidR="00D14E06">
          <w:rPr>
            <w:webHidden/>
          </w:rPr>
          <w:tab/>
        </w:r>
        <w:r w:rsidR="00D14E06">
          <w:rPr>
            <w:webHidden/>
          </w:rPr>
          <w:fldChar w:fldCharType="begin"/>
        </w:r>
        <w:r w:rsidR="00D14E06">
          <w:rPr>
            <w:webHidden/>
          </w:rPr>
          <w:instrText xml:space="preserve"> PAGEREF _Toc462730471 \h </w:instrText>
        </w:r>
        <w:r w:rsidR="00D14E06">
          <w:rPr>
            <w:webHidden/>
          </w:rPr>
        </w:r>
        <w:r w:rsidR="00D14E06">
          <w:rPr>
            <w:webHidden/>
          </w:rPr>
          <w:fldChar w:fldCharType="separate"/>
        </w:r>
        <w:r w:rsidR="00D14E06">
          <w:rPr>
            <w:webHidden/>
          </w:rPr>
          <w:t>21</w:t>
        </w:r>
        <w:r w:rsidR="00D14E06">
          <w:rPr>
            <w:webHidden/>
          </w:rPr>
          <w:fldChar w:fldCharType="end"/>
        </w:r>
      </w:hyperlink>
    </w:p>
    <w:p w14:paraId="72E1F151" w14:textId="77777777" w:rsidR="00D14E06" w:rsidRDefault="00C81B0C" w:rsidP="004D222C">
      <w:pPr>
        <w:pStyle w:val="TM2"/>
        <w:tabs>
          <w:tab w:val="left" w:pos="993"/>
        </w:tabs>
        <w:rPr>
          <w:rFonts w:asciiTheme="minorHAnsi" w:eastAsiaTheme="minorEastAsia" w:hAnsiTheme="minorHAnsi" w:cstheme="minorBidi"/>
          <w:sz w:val="22"/>
          <w:szCs w:val="22"/>
        </w:rPr>
      </w:pPr>
      <w:hyperlink w:anchor="_Toc462730472" w:history="1">
        <w:r w:rsidR="00D14E06" w:rsidRPr="00DD36CE">
          <w:rPr>
            <w:rStyle w:val="Lienhypertexte"/>
          </w:rPr>
          <w:t>10.</w:t>
        </w:r>
        <w:r w:rsidR="00D14E06" w:rsidRPr="00DD36CE">
          <w:rPr>
            <w:rStyle w:val="Lienhypertexte"/>
            <w:lang w:val="en-GB"/>
          </w:rPr>
          <w:t xml:space="preserve"> Governance, organization and management</w:t>
        </w:r>
        <w:r w:rsidR="00D14E06">
          <w:rPr>
            <w:webHidden/>
          </w:rPr>
          <w:tab/>
        </w:r>
        <w:r w:rsidR="00D14E06">
          <w:rPr>
            <w:webHidden/>
          </w:rPr>
          <w:fldChar w:fldCharType="begin"/>
        </w:r>
        <w:r w:rsidR="00D14E06">
          <w:rPr>
            <w:webHidden/>
          </w:rPr>
          <w:instrText xml:space="preserve"> PAGEREF _Toc462730472 \h </w:instrText>
        </w:r>
        <w:r w:rsidR="00D14E06">
          <w:rPr>
            <w:webHidden/>
          </w:rPr>
        </w:r>
        <w:r w:rsidR="00D14E06">
          <w:rPr>
            <w:webHidden/>
          </w:rPr>
          <w:fldChar w:fldCharType="separate"/>
        </w:r>
        <w:r w:rsidR="00D14E06">
          <w:rPr>
            <w:webHidden/>
          </w:rPr>
          <w:t>21</w:t>
        </w:r>
        <w:r w:rsidR="00D14E06">
          <w:rPr>
            <w:webHidden/>
          </w:rPr>
          <w:fldChar w:fldCharType="end"/>
        </w:r>
      </w:hyperlink>
    </w:p>
    <w:p w14:paraId="60F3937B" w14:textId="77777777" w:rsidR="00D14E06" w:rsidRDefault="00C81B0C" w:rsidP="004D222C">
      <w:pPr>
        <w:pStyle w:val="TM1"/>
        <w:tabs>
          <w:tab w:val="clear" w:pos="2132"/>
          <w:tab w:val="left" w:pos="993"/>
        </w:tabs>
        <w:rPr>
          <w:rFonts w:asciiTheme="minorHAnsi" w:eastAsiaTheme="minorEastAsia" w:hAnsiTheme="minorHAnsi" w:cstheme="minorBidi"/>
          <w:sz w:val="22"/>
        </w:rPr>
      </w:pPr>
      <w:hyperlink w:anchor="_Toc462730473" w:history="1">
        <w:r w:rsidR="00D14E06" w:rsidRPr="00DD36CE">
          <w:rPr>
            <w:rStyle w:val="Lienhypertexte"/>
            <w:lang w:val="en-GB"/>
          </w:rPr>
          <w:t>Third part – Complements left to the discretion of the principal investigator</w:t>
        </w:r>
        <w:r w:rsidR="00D14E06">
          <w:rPr>
            <w:webHidden/>
          </w:rPr>
          <w:tab/>
        </w:r>
        <w:r w:rsidR="00D14E06">
          <w:rPr>
            <w:webHidden/>
          </w:rPr>
          <w:fldChar w:fldCharType="begin"/>
        </w:r>
        <w:r w:rsidR="00D14E06">
          <w:rPr>
            <w:webHidden/>
          </w:rPr>
          <w:instrText xml:space="preserve"> PAGEREF _Toc462730473 \h </w:instrText>
        </w:r>
        <w:r w:rsidR="00D14E06">
          <w:rPr>
            <w:webHidden/>
          </w:rPr>
        </w:r>
        <w:r w:rsidR="00D14E06">
          <w:rPr>
            <w:webHidden/>
          </w:rPr>
          <w:fldChar w:fldCharType="separate"/>
        </w:r>
        <w:r w:rsidR="00D14E06">
          <w:rPr>
            <w:webHidden/>
          </w:rPr>
          <w:t>23</w:t>
        </w:r>
        <w:r w:rsidR="00D14E06">
          <w:rPr>
            <w:webHidden/>
          </w:rPr>
          <w:fldChar w:fldCharType="end"/>
        </w:r>
      </w:hyperlink>
    </w:p>
    <w:p w14:paraId="3E5F444B" w14:textId="77777777" w:rsidR="00DD7480" w:rsidRDefault="00526062" w:rsidP="002B4C2E">
      <w:pPr>
        <w:rPr>
          <w:b/>
          <w:bCs/>
        </w:rPr>
      </w:pPr>
      <w:r w:rsidRPr="002B4C2E">
        <w:rPr>
          <w:b/>
          <w:bCs/>
        </w:rPr>
        <w:fldChar w:fldCharType="end"/>
      </w:r>
    </w:p>
    <w:p w14:paraId="67CBC337" w14:textId="24705135" w:rsidR="002B4C2E" w:rsidRDefault="00DD7480" w:rsidP="00B058A7">
      <w:pPr>
        <w:rPr>
          <w:b/>
          <w:i/>
          <w:color w:val="7030A0"/>
          <w:sz w:val="36"/>
        </w:rPr>
      </w:pPr>
      <w:r>
        <w:br w:type="page"/>
      </w:r>
      <w:r w:rsidR="00AC5C8E">
        <w:rPr>
          <w:b/>
          <w:i/>
          <w:color w:val="7030A0"/>
          <w:sz w:val="36"/>
        </w:rPr>
        <w:lastRenderedPageBreak/>
        <w:t>List of tables</w:t>
      </w:r>
    </w:p>
    <w:p w14:paraId="0F0D0A3F" w14:textId="77777777" w:rsidR="002B4C2E" w:rsidRPr="002B4C2E" w:rsidRDefault="002B4C2E" w:rsidP="00955175"/>
    <w:p w14:paraId="605289FD" w14:textId="77777777" w:rsidR="004165DF" w:rsidRDefault="002B4C2E" w:rsidP="004D222C">
      <w:pPr>
        <w:pStyle w:val="TM1"/>
        <w:tabs>
          <w:tab w:val="clear" w:pos="2132"/>
          <w:tab w:val="left" w:pos="1134"/>
        </w:tabs>
        <w:rPr>
          <w:rFonts w:asciiTheme="minorHAnsi" w:eastAsiaTheme="minorEastAsia" w:hAnsiTheme="minorHAnsi" w:cstheme="minorBidi"/>
          <w:sz w:val="22"/>
        </w:rPr>
      </w:pPr>
      <w:r w:rsidRPr="002B4C2E">
        <w:fldChar w:fldCharType="begin"/>
      </w:r>
      <w:r w:rsidRPr="002B4C2E">
        <w:instrText xml:space="preserve"> TOC \h \z \u \t "Titre 7;1" </w:instrText>
      </w:r>
      <w:r w:rsidRPr="002B4C2E">
        <w:fldChar w:fldCharType="separate"/>
      </w:r>
      <w:hyperlink w:anchor="_Toc462726044" w:history="1">
        <w:r w:rsidR="004165DF" w:rsidRPr="00B5202B">
          <w:rPr>
            <w:rStyle w:val="Lienhypertexte"/>
            <w:lang w:val="en-US"/>
          </w:rPr>
          <w:t>Tab. A. - </w:t>
        </w:r>
        <w:r w:rsidR="004165DF" w:rsidRPr="00B5202B">
          <w:rPr>
            <w:rStyle w:val="Lienhypertexte"/>
            <w:lang w:val="en-GB"/>
          </w:rPr>
          <w:t xml:space="preserve"> List of consortium members who are stakeholders (partners) in the Initiative (other than the PI)</w:t>
        </w:r>
        <w:r w:rsidR="004165DF">
          <w:rPr>
            <w:webHidden/>
          </w:rPr>
          <w:tab/>
        </w:r>
        <w:r w:rsidR="004165DF">
          <w:rPr>
            <w:webHidden/>
          </w:rPr>
          <w:fldChar w:fldCharType="begin"/>
        </w:r>
        <w:r w:rsidR="004165DF">
          <w:rPr>
            <w:webHidden/>
          </w:rPr>
          <w:instrText xml:space="preserve"> PAGEREF _Toc462726044 \h </w:instrText>
        </w:r>
        <w:r w:rsidR="004165DF">
          <w:rPr>
            <w:webHidden/>
          </w:rPr>
        </w:r>
        <w:r w:rsidR="004165DF">
          <w:rPr>
            <w:webHidden/>
          </w:rPr>
          <w:fldChar w:fldCharType="separate"/>
        </w:r>
        <w:r w:rsidR="004165DF">
          <w:rPr>
            <w:webHidden/>
          </w:rPr>
          <w:t>5</w:t>
        </w:r>
        <w:r w:rsidR="004165DF">
          <w:rPr>
            <w:webHidden/>
          </w:rPr>
          <w:fldChar w:fldCharType="end"/>
        </w:r>
      </w:hyperlink>
    </w:p>
    <w:p w14:paraId="5984884C"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45" w:history="1">
        <w:r w:rsidR="004165DF" w:rsidRPr="00B5202B">
          <w:rPr>
            <w:rStyle w:val="Lienhypertexte"/>
            <w:lang w:val="en-US"/>
          </w:rPr>
          <w:t>Tab. B. - </w:t>
        </w:r>
        <w:r w:rsidR="004165DF" w:rsidRPr="00B5202B">
          <w:rPr>
            <w:rStyle w:val="Lienhypertexte"/>
            <w:lang w:val="en-GB"/>
          </w:rPr>
          <w:t xml:space="preserve"> List of partners external to the consortium leading the Initiative</w:t>
        </w:r>
        <w:r w:rsidR="004165DF">
          <w:rPr>
            <w:webHidden/>
          </w:rPr>
          <w:tab/>
        </w:r>
        <w:r w:rsidR="004165DF">
          <w:rPr>
            <w:webHidden/>
          </w:rPr>
          <w:fldChar w:fldCharType="begin"/>
        </w:r>
        <w:r w:rsidR="004165DF">
          <w:rPr>
            <w:webHidden/>
          </w:rPr>
          <w:instrText xml:space="preserve"> PAGEREF _Toc462726045 \h </w:instrText>
        </w:r>
        <w:r w:rsidR="004165DF">
          <w:rPr>
            <w:webHidden/>
          </w:rPr>
        </w:r>
        <w:r w:rsidR="004165DF">
          <w:rPr>
            <w:webHidden/>
          </w:rPr>
          <w:fldChar w:fldCharType="separate"/>
        </w:r>
        <w:r w:rsidR="004165DF">
          <w:rPr>
            <w:webHidden/>
          </w:rPr>
          <w:t>6</w:t>
        </w:r>
        <w:r w:rsidR="004165DF">
          <w:rPr>
            <w:webHidden/>
          </w:rPr>
          <w:fldChar w:fldCharType="end"/>
        </w:r>
      </w:hyperlink>
    </w:p>
    <w:p w14:paraId="4C6DC033"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46" w:history="1">
        <w:r w:rsidR="004165DF" w:rsidRPr="00B5202B">
          <w:rPr>
            <w:rStyle w:val="Lienhypertexte"/>
            <w:lang w:val="en-US"/>
          </w:rPr>
          <w:t>Tab. C. -  LABEX managed by the Initiative</w:t>
        </w:r>
        <w:r w:rsidR="004165DF">
          <w:rPr>
            <w:webHidden/>
          </w:rPr>
          <w:tab/>
        </w:r>
        <w:r w:rsidR="004165DF">
          <w:rPr>
            <w:webHidden/>
          </w:rPr>
          <w:fldChar w:fldCharType="begin"/>
        </w:r>
        <w:r w:rsidR="004165DF">
          <w:rPr>
            <w:webHidden/>
          </w:rPr>
          <w:instrText xml:space="preserve"> PAGEREF _Toc462726046 \h </w:instrText>
        </w:r>
        <w:r w:rsidR="004165DF">
          <w:rPr>
            <w:webHidden/>
          </w:rPr>
        </w:r>
        <w:r w:rsidR="004165DF">
          <w:rPr>
            <w:webHidden/>
          </w:rPr>
          <w:fldChar w:fldCharType="separate"/>
        </w:r>
        <w:r w:rsidR="004165DF">
          <w:rPr>
            <w:webHidden/>
          </w:rPr>
          <w:t>7</w:t>
        </w:r>
        <w:r w:rsidR="004165DF">
          <w:rPr>
            <w:webHidden/>
          </w:rPr>
          <w:fldChar w:fldCharType="end"/>
        </w:r>
      </w:hyperlink>
    </w:p>
    <w:p w14:paraId="29733048"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47" w:history="1">
        <w:r w:rsidR="004165DF" w:rsidRPr="00B5202B">
          <w:rPr>
            <w:rStyle w:val="Lienhypertexte"/>
            <w:lang w:val="en-US"/>
          </w:rPr>
          <w:t>Tab. D. -  IDEFI managed by the Initiative</w:t>
        </w:r>
        <w:r w:rsidR="004165DF">
          <w:rPr>
            <w:webHidden/>
          </w:rPr>
          <w:tab/>
        </w:r>
        <w:r w:rsidR="004165DF">
          <w:rPr>
            <w:webHidden/>
          </w:rPr>
          <w:fldChar w:fldCharType="begin"/>
        </w:r>
        <w:r w:rsidR="004165DF">
          <w:rPr>
            <w:webHidden/>
          </w:rPr>
          <w:instrText xml:space="preserve"> PAGEREF _Toc462726047 \h </w:instrText>
        </w:r>
        <w:r w:rsidR="004165DF">
          <w:rPr>
            <w:webHidden/>
          </w:rPr>
        </w:r>
        <w:r w:rsidR="004165DF">
          <w:rPr>
            <w:webHidden/>
          </w:rPr>
          <w:fldChar w:fldCharType="separate"/>
        </w:r>
        <w:r w:rsidR="004165DF">
          <w:rPr>
            <w:webHidden/>
          </w:rPr>
          <w:t>7</w:t>
        </w:r>
        <w:r w:rsidR="004165DF">
          <w:rPr>
            <w:webHidden/>
          </w:rPr>
          <w:fldChar w:fldCharType="end"/>
        </w:r>
      </w:hyperlink>
    </w:p>
    <w:p w14:paraId="43100622"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48" w:history="1">
        <w:r w:rsidR="004165DF" w:rsidRPr="00B5202B">
          <w:rPr>
            <w:rStyle w:val="Lienhypertexte"/>
          </w:rPr>
          <w:t>Tab. E. - </w:t>
        </w:r>
        <w:r w:rsidR="004165DF" w:rsidRPr="00B5202B">
          <w:rPr>
            <w:rStyle w:val="Lienhypertexte"/>
            <w:lang w:val="en-GB"/>
          </w:rPr>
          <w:t xml:space="preserve"> Other PIA projects managed</w:t>
        </w:r>
        <w:r w:rsidR="004165DF">
          <w:rPr>
            <w:webHidden/>
          </w:rPr>
          <w:tab/>
        </w:r>
        <w:r w:rsidR="004165DF">
          <w:rPr>
            <w:webHidden/>
          </w:rPr>
          <w:fldChar w:fldCharType="begin"/>
        </w:r>
        <w:r w:rsidR="004165DF">
          <w:rPr>
            <w:webHidden/>
          </w:rPr>
          <w:instrText xml:space="preserve"> PAGEREF _Toc462726048 \h </w:instrText>
        </w:r>
        <w:r w:rsidR="004165DF">
          <w:rPr>
            <w:webHidden/>
          </w:rPr>
        </w:r>
        <w:r w:rsidR="004165DF">
          <w:rPr>
            <w:webHidden/>
          </w:rPr>
          <w:fldChar w:fldCharType="separate"/>
        </w:r>
        <w:r w:rsidR="004165DF">
          <w:rPr>
            <w:webHidden/>
          </w:rPr>
          <w:t>7</w:t>
        </w:r>
        <w:r w:rsidR="004165DF">
          <w:rPr>
            <w:webHidden/>
          </w:rPr>
          <w:fldChar w:fldCharType="end"/>
        </w:r>
      </w:hyperlink>
    </w:p>
    <w:p w14:paraId="58C8273C"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49" w:history="1">
        <w:r w:rsidR="004165DF" w:rsidRPr="00B5202B">
          <w:rPr>
            <w:rStyle w:val="Lienhypertexte"/>
          </w:rPr>
          <w:t>Tab. F. - </w:t>
        </w:r>
        <w:r w:rsidR="004165DF" w:rsidRPr="00B5202B">
          <w:rPr>
            <w:rStyle w:val="Lienhypertexte"/>
            <w:lang w:val="en-GB"/>
          </w:rPr>
          <w:t xml:space="preserve"> Non-managed PIA projects</w:t>
        </w:r>
        <w:r w:rsidR="004165DF">
          <w:rPr>
            <w:webHidden/>
          </w:rPr>
          <w:tab/>
        </w:r>
        <w:r w:rsidR="004165DF">
          <w:rPr>
            <w:webHidden/>
          </w:rPr>
          <w:fldChar w:fldCharType="begin"/>
        </w:r>
        <w:r w:rsidR="004165DF">
          <w:rPr>
            <w:webHidden/>
          </w:rPr>
          <w:instrText xml:space="preserve"> PAGEREF _Toc462726049 \h </w:instrText>
        </w:r>
        <w:r w:rsidR="004165DF">
          <w:rPr>
            <w:webHidden/>
          </w:rPr>
        </w:r>
        <w:r w:rsidR="004165DF">
          <w:rPr>
            <w:webHidden/>
          </w:rPr>
          <w:fldChar w:fldCharType="separate"/>
        </w:r>
        <w:r w:rsidR="004165DF">
          <w:rPr>
            <w:webHidden/>
          </w:rPr>
          <w:t>8</w:t>
        </w:r>
        <w:r w:rsidR="004165DF">
          <w:rPr>
            <w:webHidden/>
          </w:rPr>
          <w:fldChar w:fldCharType="end"/>
        </w:r>
      </w:hyperlink>
    </w:p>
    <w:p w14:paraId="1195FD52"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50" w:history="1">
        <w:r w:rsidR="004165DF" w:rsidRPr="00B5202B">
          <w:rPr>
            <w:rStyle w:val="Lienhypertexte"/>
            <w:lang w:val="en-US"/>
          </w:rPr>
          <w:t>Tab. G. - </w:t>
        </w:r>
        <w:r w:rsidR="004165DF" w:rsidRPr="00B5202B">
          <w:rPr>
            <w:rStyle w:val="Lienhypertexte"/>
            <w:lang w:val="en-GB"/>
          </w:rPr>
          <w:t xml:space="preserve"> Impacts of the PIA projects</w:t>
        </w:r>
        <w:r w:rsidR="004165DF">
          <w:rPr>
            <w:webHidden/>
          </w:rPr>
          <w:tab/>
        </w:r>
        <w:r w:rsidR="004165DF">
          <w:rPr>
            <w:webHidden/>
          </w:rPr>
          <w:fldChar w:fldCharType="begin"/>
        </w:r>
        <w:r w:rsidR="004165DF">
          <w:rPr>
            <w:webHidden/>
          </w:rPr>
          <w:instrText xml:space="preserve"> PAGEREF _Toc462726050 \h </w:instrText>
        </w:r>
        <w:r w:rsidR="004165DF">
          <w:rPr>
            <w:webHidden/>
          </w:rPr>
        </w:r>
        <w:r w:rsidR="004165DF">
          <w:rPr>
            <w:webHidden/>
          </w:rPr>
          <w:fldChar w:fldCharType="separate"/>
        </w:r>
        <w:r w:rsidR="004165DF">
          <w:rPr>
            <w:webHidden/>
          </w:rPr>
          <w:t>8</w:t>
        </w:r>
        <w:r w:rsidR="004165DF">
          <w:rPr>
            <w:webHidden/>
          </w:rPr>
          <w:fldChar w:fldCharType="end"/>
        </w:r>
      </w:hyperlink>
    </w:p>
    <w:p w14:paraId="4223E212"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51" w:history="1">
        <w:r w:rsidR="004165DF" w:rsidRPr="00B5202B">
          <w:rPr>
            <w:rStyle w:val="Lienhypertexte"/>
            <w:lang w:val="en-US"/>
          </w:rPr>
          <w:t>Tab. H. - </w:t>
        </w:r>
        <w:r w:rsidR="004165DF" w:rsidRPr="00B5202B">
          <w:rPr>
            <w:rStyle w:val="Lienhypertexte"/>
            <w:lang w:val="en-GB"/>
          </w:rPr>
          <w:t xml:space="preserve"> Financial contributions of the socio-economic partners</w:t>
        </w:r>
        <w:r w:rsidR="004165DF">
          <w:rPr>
            <w:webHidden/>
          </w:rPr>
          <w:tab/>
        </w:r>
        <w:r w:rsidR="004165DF">
          <w:rPr>
            <w:webHidden/>
          </w:rPr>
          <w:fldChar w:fldCharType="begin"/>
        </w:r>
        <w:r w:rsidR="004165DF">
          <w:rPr>
            <w:webHidden/>
          </w:rPr>
          <w:instrText xml:space="preserve"> PAGEREF _Toc462726051 \h </w:instrText>
        </w:r>
        <w:r w:rsidR="004165DF">
          <w:rPr>
            <w:webHidden/>
          </w:rPr>
        </w:r>
        <w:r w:rsidR="004165DF">
          <w:rPr>
            <w:webHidden/>
          </w:rPr>
          <w:fldChar w:fldCharType="separate"/>
        </w:r>
        <w:r w:rsidR="004165DF">
          <w:rPr>
            <w:webHidden/>
          </w:rPr>
          <w:t>9</w:t>
        </w:r>
        <w:r w:rsidR="004165DF">
          <w:rPr>
            <w:webHidden/>
          </w:rPr>
          <w:fldChar w:fldCharType="end"/>
        </w:r>
      </w:hyperlink>
    </w:p>
    <w:p w14:paraId="75A4979D"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52" w:history="1">
        <w:r w:rsidR="004165DF" w:rsidRPr="00B5202B">
          <w:rPr>
            <w:rStyle w:val="Lienhypertexte"/>
            <w:lang w:val="en-US"/>
          </w:rPr>
          <w:t>Tab. I. - </w:t>
        </w:r>
        <w:r w:rsidR="004165DF" w:rsidRPr="00B5202B">
          <w:rPr>
            <w:rStyle w:val="Lienhypertexte"/>
            <w:lang w:val="en-GB"/>
          </w:rPr>
          <w:t xml:space="preserve"> Shares of contributions from the socio-economic partners</w:t>
        </w:r>
        <w:r w:rsidR="004165DF">
          <w:rPr>
            <w:webHidden/>
          </w:rPr>
          <w:tab/>
        </w:r>
        <w:r w:rsidR="004165DF">
          <w:rPr>
            <w:webHidden/>
          </w:rPr>
          <w:fldChar w:fldCharType="begin"/>
        </w:r>
        <w:r w:rsidR="004165DF">
          <w:rPr>
            <w:webHidden/>
          </w:rPr>
          <w:instrText xml:space="preserve"> PAGEREF _Toc462726052 \h </w:instrText>
        </w:r>
        <w:r w:rsidR="004165DF">
          <w:rPr>
            <w:webHidden/>
          </w:rPr>
        </w:r>
        <w:r w:rsidR="004165DF">
          <w:rPr>
            <w:webHidden/>
          </w:rPr>
          <w:fldChar w:fldCharType="separate"/>
        </w:r>
        <w:r w:rsidR="004165DF">
          <w:rPr>
            <w:webHidden/>
          </w:rPr>
          <w:t>10</w:t>
        </w:r>
        <w:r w:rsidR="004165DF">
          <w:rPr>
            <w:webHidden/>
          </w:rPr>
          <w:fldChar w:fldCharType="end"/>
        </w:r>
      </w:hyperlink>
    </w:p>
    <w:p w14:paraId="46596263"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53" w:history="1">
        <w:r w:rsidR="004165DF" w:rsidRPr="00B5202B">
          <w:rPr>
            <w:rStyle w:val="Lienhypertexte"/>
          </w:rPr>
          <w:t>Tab. J. - </w:t>
        </w:r>
        <w:r w:rsidR="004165DF" w:rsidRPr="00B5202B">
          <w:rPr>
            <w:rStyle w:val="Lienhypertexte"/>
            <w:lang w:val="en-GB"/>
          </w:rPr>
          <w:t xml:space="preserve"> Development of the partnerships</w:t>
        </w:r>
        <w:r w:rsidR="004165DF">
          <w:rPr>
            <w:webHidden/>
          </w:rPr>
          <w:tab/>
        </w:r>
        <w:r w:rsidR="004165DF">
          <w:rPr>
            <w:webHidden/>
          </w:rPr>
          <w:fldChar w:fldCharType="begin"/>
        </w:r>
        <w:r w:rsidR="004165DF">
          <w:rPr>
            <w:webHidden/>
          </w:rPr>
          <w:instrText xml:space="preserve"> PAGEREF _Toc462726053 \h </w:instrText>
        </w:r>
        <w:r w:rsidR="004165DF">
          <w:rPr>
            <w:webHidden/>
          </w:rPr>
        </w:r>
        <w:r w:rsidR="004165DF">
          <w:rPr>
            <w:webHidden/>
          </w:rPr>
          <w:fldChar w:fldCharType="separate"/>
        </w:r>
        <w:r w:rsidR="004165DF">
          <w:rPr>
            <w:webHidden/>
          </w:rPr>
          <w:t>11</w:t>
        </w:r>
        <w:r w:rsidR="004165DF">
          <w:rPr>
            <w:webHidden/>
          </w:rPr>
          <w:fldChar w:fldCharType="end"/>
        </w:r>
      </w:hyperlink>
    </w:p>
    <w:p w14:paraId="6E204FA5"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54" w:history="1">
        <w:r w:rsidR="004165DF" w:rsidRPr="00B5202B">
          <w:rPr>
            <w:rStyle w:val="Lienhypertexte"/>
          </w:rPr>
          <w:t>Tab. K. - </w:t>
        </w:r>
        <w:r w:rsidR="004165DF" w:rsidRPr="00B5202B">
          <w:rPr>
            <w:rStyle w:val="Lienhypertexte"/>
            <w:lang w:val="en-GB"/>
          </w:rPr>
          <w:t xml:space="preserve"> Non-recurrent funding</w:t>
        </w:r>
        <w:r w:rsidR="004165DF">
          <w:rPr>
            <w:webHidden/>
          </w:rPr>
          <w:tab/>
        </w:r>
        <w:r w:rsidR="004165DF">
          <w:rPr>
            <w:webHidden/>
          </w:rPr>
          <w:fldChar w:fldCharType="begin"/>
        </w:r>
        <w:r w:rsidR="004165DF">
          <w:rPr>
            <w:webHidden/>
          </w:rPr>
          <w:instrText xml:space="preserve"> PAGEREF _Toc462726054 \h </w:instrText>
        </w:r>
        <w:r w:rsidR="004165DF">
          <w:rPr>
            <w:webHidden/>
          </w:rPr>
        </w:r>
        <w:r w:rsidR="004165DF">
          <w:rPr>
            <w:webHidden/>
          </w:rPr>
          <w:fldChar w:fldCharType="separate"/>
        </w:r>
        <w:r w:rsidR="004165DF">
          <w:rPr>
            <w:webHidden/>
          </w:rPr>
          <w:t>12</w:t>
        </w:r>
        <w:r w:rsidR="004165DF">
          <w:rPr>
            <w:webHidden/>
          </w:rPr>
          <w:fldChar w:fldCharType="end"/>
        </w:r>
      </w:hyperlink>
    </w:p>
    <w:p w14:paraId="689C6B6B"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55" w:history="1">
        <w:r w:rsidR="004165DF" w:rsidRPr="00B5202B">
          <w:rPr>
            <w:rStyle w:val="Lienhypertexte"/>
          </w:rPr>
          <w:t>Tab. L. - </w:t>
        </w:r>
        <w:r w:rsidR="004165DF" w:rsidRPr="00B5202B">
          <w:rPr>
            <w:rStyle w:val="Lienhypertexte"/>
            <w:lang w:val="en-GB"/>
          </w:rPr>
          <w:t xml:space="preserve"> Flagship courses</w:t>
        </w:r>
        <w:r w:rsidR="004165DF">
          <w:rPr>
            <w:webHidden/>
          </w:rPr>
          <w:tab/>
        </w:r>
        <w:r w:rsidR="004165DF">
          <w:rPr>
            <w:webHidden/>
          </w:rPr>
          <w:fldChar w:fldCharType="begin"/>
        </w:r>
        <w:r w:rsidR="004165DF">
          <w:rPr>
            <w:webHidden/>
          </w:rPr>
          <w:instrText xml:space="preserve"> PAGEREF _Toc462726055 \h </w:instrText>
        </w:r>
        <w:r w:rsidR="004165DF">
          <w:rPr>
            <w:webHidden/>
          </w:rPr>
        </w:r>
        <w:r w:rsidR="004165DF">
          <w:rPr>
            <w:webHidden/>
          </w:rPr>
          <w:fldChar w:fldCharType="separate"/>
        </w:r>
        <w:r w:rsidR="004165DF">
          <w:rPr>
            <w:webHidden/>
          </w:rPr>
          <w:t>13</w:t>
        </w:r>
        <w:r w:rsidR="004165DF">
          <w:rPr>
            <w:webHidden/>
          </w:rPr>
          <w:fldChar w:fldCharType="end"/>
        </w:r>
      </w:hyperlink>
    </w:p>
    <w:p w14:paraId="53D1D916"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56" w:history="1">
        <w:r w:rsidR="004165DF" w:rsidRPr="00B5202B">
          <w:rPr>
            <w:rStyle w:val="Lienhypertexte"/>
          </w:rPr>
          <w:t>Tab. M. - </w:t>
        </w:r>
        <w:r w:rsidR="004165DF" w:rsidRPr="00B5202B">
          <w:rPr>
            <w:rStyle w:val="Lienhypertexte"/>
            <w:lang w:val="en-GB"/>
          </w:rPr>
          <w:t xml:space="preserve"> Attractiveness to students</w:t>
        </w:r>
        <w:r w:rsidR="004165DF">
          <w:rPr>
            <w:webHidden/>
          </w:rPr>
          <w:tab/>
        </w:r>
        <w:r w:rsidR="004165DF">
          <w:rPr>
            <w:webHidden/>
          </w:rPr>
          <w:fldChar w:fldCharType="begin"/>
        </w:r>
        <w:r w:rsidR="004165DF">
          <w:rPr>
            <w:webHidden/>
          </w:rPr>
          <w:instrText xml:space="preserve"> PAGEREF _Toc462726056 \h </w:instrText>
        </w:r>
        <w:r w:rsidR="004165DF">
          <w:rPr>
            <w:webHidden/>
          </w:rPr>
        </w:r>
        <w:r w:rsidR="004165DF">
          <w:rPr>
            <w:webHidden/>
          </w:rPr>
          <w:fldChar w:fldCharType="separate"/>
        </w:r>
        <w:r w:rsidR="004165DF">
          <w:rPr>
            <w:webHidden/>
          </w:rPr>
          <w:t>14</w:t>
        </w:r>
        <w:r w:rsidR="004165DF">
          <w:rPr>
            <w:webHidden/>
          </w:rPr>
          <w:fldChar w:fldCharType="end"/>
        </w:r>
      </w:hyperlink>
    </w:p>
    <w:p w14:paraId="34820C71"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57" w:history="1">
        <w:r w:rsidR="004165DF" w:rsidRPr="00B5202B">
          <w:rPr>
            <w:rStyle w:val="Lienhypertexte"/>
          </w:rPr>
          <w:t>Tab. N. - </w:t>
        </w:r>
        <w:r w:rsidR="004165DF" w:rsidRPr="00B5202B">
          <w:rPr>
            <w:rStyle w:val="Lienhypertexte"/>
            <w:lang w:val="en-GB"/>
          </w:rPr>
          <w:t xml:space="preserve"> Pedagogical innovations</w:t>
        </w:r>
        <w:r w:rsidR="004165DF">
          <w:rPr>
            <w:webHidden/>
          </w:rPr>
          <w:tab/>
        </w:r>
        <w:r w:rsidR="004165DF">
          <w:rPr>
            <w:webHidden/>
          </w:rPr>
          <w:fldChar w:fldCharType="begin"/>
        </w:r>
        <w:r w:rsidR="004165DF">
          <w:rPr>
            <w:webHidden/>
          </w:rPr>
          <w:instrText xml:space="preserve"> PAGEREF _Toc462726057 \h </w:instrText>
        </w:r>
        <w:r w:rsidR="004165DF">
          <w:rPr>
            <w:webHidden/>
          </w:rPr>
        </w:r>
        <w:r w:rsidR="004165DF">
          <w:rPr>
            <w:webHidden/>
          </w:rPr>
          <w:fldChar w:fldCharType="separate"/>
        </w:r>
        <w:r w:rsidR="004165DF">
          <w:rPr>
            <w:webHidden/>
          </w:rPr>
          <w:t>15</w:t>
        </w:r>
        <w:r w:rsidR="004165DF">
          <w:rPr>
            <w:webHidden/>
          </w:rPr>
          <w:fldChar w:fldCharType="end"/>
        </w:r>
      </w:hyperlink>
    </w:p>
    <w:p w14:paraId="7C2410A8"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58" w:history="1">
        <w:r w:rsidR="004165DF" w:rsidRPr="00B5202B">
          <w:rPr>
            <w:rStyle w:val="Lienhypertexte"/>
          </w:rPr>
          <w:t>Tab. O. -  Main themes</w:t>
        </w:r>
        <w:r w:rsidR="004165DF">
          <w:rPr>
            <w:webHidden/>
          </w:rPr>
          <w:tab/>
        </w:r>
        <w:r w:rsidR="004165DF">
          <w:rPr>
            <w:webHidden/>
          </w:rPr>
          <w:fldChar w:fldCharType="begin"/>
        </w:r>
        <w:r w:rsidR="004165DF">
          <w:rPr>
            <w:webHidden/>
          </w:rPr>
          <w:instrText xml:space="preserve"> PAGEREF _Toc462726058 \h </w:instrText>
        </w:r>
        <w:r w:rsidR="004165DF">
          <w:rPr>
            <w:webHidden/>
          </w:rPr>
        </w:r>
        <w:r w:rsidR="004165DF">
          <w:rPr>
            <w:webHidden/>
          </w:rPr>
          <w:fldChar w:fldCharType="separate"/>
        </w:r>
        <w:r w:rsidR="004165DF">
          <w:rPr>
            <w:webHidden/>
          </w:rPr>
          <w:t>17</w:t>
        </w:r>
        <w:r w:rsidR="004165DF">
          <w:rPr>
            <w:webHidden/>
          </w:rPr>
          <w:fldChar w:fldCharType="end"/>
        </w:r>
      </w:hyperlink>
    </w:p>
    <w:p w14:paraId="0E9FF36C"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59" w:history="1">
        <w:r w:rsidR="004165DF" w:rsidRPr="00B5202B">
          <w:rPr>
            <w:rStyle w:val="Lienhypertexte"/>
            <w:lang w:val="en-GB"/>
          </w:rPr>
          <w:t>Tab. P. -  Post-doc</w:t>
        </w:r>
        <w:r w:rsidR="004165DF">
          <w:rPr>
            <w:webHidden/>
          </w:rPr>
          <w:tab/>
        </w:r>
        <w:r w:rsidR="004165DF">
          <w:rPr>
            <w:webHidden/>
          </w:rPr>
          <w:fldChar w:fldCharType="begin"/>
        </w:r>
        <w:r w:rsidR="004165DF">
          <w:rPr>
            <w:webHidden/>
          </w:rPr>
          <w:instrText xml:space="preserve"> PAGEREF _Toc462726059 \h </w:instrText>
        </w:r>
        <w:r w:rsidR="004165DF">
          <w:rPr>
            <w:webHidden/>
          </w:rPr>
        </w:r>
        <w:r w:rsidR="004165DF">
          <w:rPr>
            <w:webHidden/>
          </w:rPr>
          <w:fldChar w:fldCharType="separate"/>
        </w:r>
        <w:r w:rsidR="004165DF">
          <w:rPr>
            <w:webHidden/>
          </w:rPr>
          <w:t>18</w:t>
        </w:r>
        <w:r w:rsidR="004165DF">
          <w:rPr>
            <w:webHidden/>
          </w:rPr>
          <w:fldChar w:fldCharType="end"/>
        </w:r>
      </w:hyperlink>
    </w:p>
    <w:p w14:paraId="294A296A"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60" w:history="1">
        <w:r w:rsidR="004165DF" w:rsidRPr="00B5202B">
          <w:rPr>
            <w:rStyle w:val="Lienhypertexte"/>
          </w:rPr>
          <w:t>Tab. Q. -  Tenure track</w:t>
        </w:r>
        <w:r w:rsidR="004165DF">
          <w:rPr>
            <w:webHidden/>
          </w:rPr>
          <w:tab/>
        </w:r>
        <w:r w:rsidR="004165DF">
          <w:rPr>
            <w:webHidden/>
          </w:rPr>
          <w:fldChar w:fldCharType="begin"/>
        </w:r>
        <w:r w:rsidR="004165DF">
          <w:rPr>
            <w:webHidden/>
          </w:rPr>
          <w:instrText xml:space="preserve"> PAGEREF _Toc462726060 \h </w:instrText>
        </w:r>
        <w:r w:rsidR="004165DF">
          <w:rPr>
            <w:webHidden/>
          </w:rPr>
        </w:r>
        <w:r w:rsidR="004165DF">
          <w:rPr>
            <w:webHidden/>
          </w:rPr>
          <w:fldChar w:fldCharType="separate"/>
        </w:r>
        <w:r w:rsidR="004165DF">
          <w:rPr>
            <w:webHidden/>
          </w:rPr>
          <w:t>18</w:t>
        </w:r>
        <w:r w:rsidR="004165DF">
          <w:rPr>
            <w:webHidden/>
          </w:rPr>
          <w:fldChar w:fldCharType="end"/>
        </w:r>
      </w:hyperlink>
    </w:p>
    <w:p w14:paraId="1D237D4F"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61" w:history="1">
        <w:r w:rsidR="004165DF" w:rsidRPr="00B5202B">
          <w:rPr>
            <w:rStyle w:val="Lienhypertexte"/>
            <w:lang w:val="en-US"/>
          </w:rPr>
          <w:t>Tab. R. - </w:t>
        </w:r>
        <w:r w:rsidR="004165DF" w:rsidRPr="00B5202B">
          <w:rPr>
            <w:rStyle w:val="Lienhypertexte"/>
            <w:lang w:val="en-GB"/>
          </w:rPr>
          <w:t xml:space="preserve"> High scientific and technical potential</w:t>
        </w:r>
        <w:r w:rsidR="004165DF">
          <w:rPr>
            <w:webHidden/>
          </w:rPr>
          <w:tab/>
        </w:r>
        <w:r w:rsidR="004165DF">
          <w:rPr>
            <w:webHidden/>
          </w:rPr>
          <w:fldChar w:fldCharType="begin"/>
        </w:r>
        <w:r w:rsidR="004165DF">
          <w:rPr>
            <w:webHidden/>
          </w:rPr>
          <w:instrText xml:space="preserve"> PAGEREF _Toc462726061 \h </w:instrText>
        </w:r>
        <w:r w:rsidR="004165DF">
          <w:rPr>
            <w:webHidden/>
          </w:rPr>
        </w:r>
        <w:r w:rsidR="004165DF">
          <w:rPr>
            <w:webHidden/>
          </w:rPr>
          <w:fldChar w:fldCharType="separate"/>
        </w:r>
        <w:r w:rsidR="004165DF">
          <w:rPr>
            <w:webHidden/>
          </w:rPr>
          <w:t>19</w:t>
        </w:r>
        <w:r w:rsidR="004165DF">
          <w:rPr>
            <w:webHidden/>
          </w:rPr>
          <w:fldChar w:fldCharType="end"/>
        </w:r>
      </w:hyperlink>
    </w:p>
    <w:p w14:paraId="758B0335"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62" w:history="1">
        <w:r w:rsidR="004165DF" w:rsidRPr="00B5202B">
          <w:rPr>
            <w:rStyle w:val="Lienhypertexte"/>
          </w:rPr>
          <w:t>Tab. S. - </w:t>
        </w:r>
        <w:r w:rsidR="004165DF" w:rsidRPr="00B5202B">
          <w:rPr>
            <w:rStyle w:val="Lienhypertexte"/>
            <w:lang w:val="en-GB"/>
          </w:rPr>
          <w:t xml:space="preserve"> Table of commitments</w:t>
        </w:r>
        <w:r w:rsidR="004165DF">
          <w:rPr>
            <w:webHidden/>
          </w:rPr>
          <w:tab/>
        </w:r>
        <w:r w:rsidR="004165DF">
          <w:rPr>
            <w:webHidden/>
          </w:rPr>
          <w:fldChar w:fldCharType="begin"/>
        </w:r>
        <w:r w:rsidR="004165DF">
          <w:rPr>
            <w:webHidden/>
          </w:rPr>
          <w:instrText xml:space="preserve"> PAGEREF _Toc462726062 \h </w:instrText>
        </w:r>
        <w:r w:rsidR="004165DF">
          <w:rPr>
            <w:webHidden/>
          </w:rPr>
        </w:r>
        <w:r w:rsidR="004165DF">
          <w:rPr>
            <w:webHidden/>
          </w:rPr>
          <w:fldChar w:fldCharType="separate"/>
        </w:r>
        <w:r w:rsidR="004165DF">
          <w:rPr>
            <w:webHidden/>
          </w:rPr>
          <w:t>21</w:t>
        </w:r>
        <w:r w:rsidR="004165DF">
          <w:rPr>
            <w:webHidden/>
          </w:rPr>
          <w:fldChar w:fldCharType="end"/>
        </w:r>
      </w:hyperlink>
    </w:p>
    <w:p w14:paraId="7106FB57" w14:textId="77777777" w:rsidR="004165DF" w:rsidRDefault="00C81B0C" w:rsidP="004D222C">
      <w:pPr>
        <w:pStyle w:val="TM1"/>
        <w:tabs>
          <w:tab w:val="clear" w:pos="2132"/>
          <w:tab w:val="left" w:pos="1134"/>
        </w:tabs>
        <w:rPr>
          <w:rFonts w:asciiTheme="minorHAnsi" w:eastAsiaTheme="minorEastAsia" w:hAnsiTheme="minorHAnsi" w:cstheme="minorBidi"/>
          <w:sz w:val="22"/>
        </w:rPr>
      </w:pPr>
      <w:hyperlink w:anchor="_Toc462726063" w:history="1">
        <w:r w:rsidR="004165DF" w:rsidRPr="00B5202B">
          <w:rPr>
            <w:rStyle w:val="Lienhypertexte"/>
          </w:rPr>
          <w:t>Tab. T. -  Competence assignment</w:t>
        </w:r>
        <w:r w:rsidR="004165DF">
          <w:rPr>
            <w:webHidden/>
          </w:rPr>
          <w:tab/>
        </w:r>
        <w:r w:rsidR="004165DF">
          <w:rPr>
            <w:webHidden/>
          </w:rPr>
          <w:fldChar w:fldCharType="begin"/>
        </w:r>
        <w:r w:rsidR="004165DF">
          <w:rPr>
            <w:webHidden/>
          </w:rPr>
          <w:instrText xml:space="preserve"> PAGEREF _Toc462726063 \h </w:instrText>
        </w:r>
        <w:r w:rsidR="004165DF">
          <w:rPr>
            <w:webHidden/>
          </w:rPr>
        </w:r>
        <w:r w:rsidR="004165DF">
          <w:rPr>
            <w:webHidden/>
          </w:rPr>
          <w:fldChar w:fldCharType="separate"/>
        </w:r>
        <w:r w:rsidR="004165DF">
          <w:rPr>
            <w:webHidden/>
          </w:rPr>
          <w:t>22</w:t>
        </w:r>
        <w:r w:rsidR="004165DF">
          <w:rPr>
            <w:webHidden/>
          </w:rPr>
          <w:fldChar w:fldCharType="end"/>
        </w:r>
      </w:hyperlink>
    </w:p>
    <w:p w14:paraId="70D42B91" w14:textId="77777777" w:rsidR="002B4C2E" w:rsidRPr="002B4C2E" w:rsidRDefault="002B4C2E" w:rsidP="004D222C">
      <w:pPr>
        <w:tabs>
          <w:tab w:val="left" w:pos="1134"/>
        </w:tabs>
      </w:pPr>
      <w:r w:rsidRPr="002B4C2E">
        <w:fldChar w:fldCharType="end"/>
      </w:r>
    </w:p>
    <w:p w14:paraId="16985396" w14:textId="77777777" w:rsidR="00380B51" w:rsidRPr="00380B51" w:rsidRDefault="00526062" w:rsidP="00F015FE">
      <w:pPr>
        <w:pStyle w:val="Titre1"/>
        <w:numPr>
          <w:ilvl w:val="0"/>
          <w:numId w:val="0"/>
        </w:numPr>
        <w:rPr>
          <w:lang w:val="en-US"/>
        </w:rPr>
      </w:pPr>
      <w:r w:rsidRPr="00380B51">
        <w:rPr>
          <w:lang w:val="en-US"/>
        </w:rPr>
        <w:br w:type="page"/>
      </w:r>
      <w:bookmarkStart w:id="7" w:name="_Toc462730455"/>
      <w:r w:rsidR="00380B51" w:rsidRPr="00380B51">
        <w:rPr>
          <w:lang w:val="en-US"/>
        </w:rPr>
        <w:t>F</w:t>
      </w:r>
      <w:r w:rsidR="00380B51">
        <w:rPr>
          <w:lang w:val="en-US"/>
        </w:rPr>
        <w:t>irst part – Responses to the jury’s opinion of the project</w:t>
      </w:r>
      <w:bookmarkEnd w:id="7"/>
    </w:p>
    <w:p w14:paraId="6CCB6959" w14:textId="61FFA2DC" w:rsidR="00966DB2" w:rsidRPr="00966DB2" w:rsidRDefault="00966DB2" w:rsidP="00B058A7">
      <w:pPr>
        <w:pStyle w:val="Consigne"/>
        <w:rPr>
          <w:lang w:val="en-US"/>
        </w:rPr>
      </w:pPr>
      <w:r w:rsidRPr="00966DB2">
        <w:rPr>
          <w:lang w:val="en-GB"/>
        </w:rPr>
        <w:t xml:space="preserve">To facilitate the reading of this section by the jury, each response must clearly indicate the addressed question, whether in the evaluation </w:t>
      </w:r>
      <w:r w:rsidR="004D1BD7" w:rsidRPr="005163DF">
        <w:rPr>
          <w:lang w:val="en-GB"/>
        </w:rPr>
        <w:t>summary</w:t>
      </w:r>
      <w:r w:rsidRPr="00966DB2">
        <w:rPr>
          <w:lang w:val="en-GB"/>
        </w:rPr>
        <w:t xml:space="preserve"> or during the hearings. </w:t>
      </w:r>
      <w:r w:rsidRPr="00966DB2">
        <w:rPr>
          <w:lang w:val="en-US"/>
        </w:rPr>
        <w:t xml:space="preserve">For comments in response to </w:t>
      </w:r>
      <w:r w:rsidR="004D1BD7" w:rsidRPr="008261E6">
        <w:rPr>
          <w:lang w:val="en-GB"/>
        </w:rPr>
        <w:t>"C" ratings</w:t>
      </w:r>
      <w:r w:rsidRPr="00966DB2">
        <w:rPr>
          <w:lang w:val="en-US"/>
        </w:rPr>
        <w:t xml:space="preserve">, the </w:t>
      </w:r>
      <w:r w:rsidR="00AC5C8E">
        <w:rPr>
          <w:lang w:val="en-US"/>
        </w:rPr>
        <w:t xml:space="preserve">concerned </w:t>
      </w:r>
      <w:r w:rsidRPr="00966DB2">
        <w:rPr>
          <w:lang w:val="en-US"/>
        </w:rPr>
        <w:t xml:space="preserve">criterion must be </w:t>
      </w:r>
      <w:r w:rsidR="00AC5C8E">
        <w:rPr>
          <w:lang w:val="en-US"/>
        </w:rPr>
        <w:t>recalled</w:t>
      </w:r>
      <w:r w:rsidRPr="00966DB2">
        <w:rPr>
          <w:lang w:val="en-US"/>
        </w:rPr>
        <w:t>.</w:t>
      </w:r>
    </w:p>
    <w:p w14:paraId="52955C97" w14:textId="77777777" w:rsidR="00526062" w:rsidRPr="00966DB2" w:rsidRDefault="00966DB2" w:rsidP="00A03CF8">
      <w:pPr>
        <w:pStyle w:val="Titre2"/>
        <w:rPr>
          <w:lang w:val="en-US"/>
        </w:rPr>
      </w:pPr>
      <w:bookmarkStart w:id="8" w:name="_Toc421094291"/>
      <w:bookmarkStart w:id="9" w:name="_Toc421095954"/>
      <w:bookmarkStart w:id="10" w:name="_Toc424129811"/>
      <w:bookmarkStart w:id="11" w:name="_Toc425347967"/>
      <w:bookmarkStart w:id="12" w:name="_Toc462730456"/>
      <w:bookmarkEnd w:id="0"/>
      <w:bookmarkEnd w:id="1"/>
      <w:bookmarkEnd w:id="2"/>
      <w:bookmarkEnd w:id="3"/>
      <w:r w:rsidRPr="008261E6">
        <w:rPr>
          <w:lang w:val="en-GB"/>
        </w:rPr>
        <w:t>Responses to the questions, remarks and recommendations of the jury</w:t>
      </w:r>
      <w:bookmarkEnd w:id="8"/>
      <w:bookmarkEnd w:id="9"/>
      <w:bookmarkEnd w:id="10"/>
      <w:bookmarkEnd w:id="11"/>
      <w:bookmarkEnd w:id="12"/>
    </w:p>
    <w:p w14:paraId="470DDE01" w14:textId="77777777" w:rsidR="004D1BD7" w:rsidRDefault="004D1BD7" w:rsidP="004D1BD7">
      <w:pPr>
        <w:pStyle w:val="Consigne"/>
        <w:rPr>
          <w:lang w:val="en-GB"/>
        </w:rPr>
      </w:pPr>
      <w:r w:rsidRPr="005163DF">
        <w:rPr>
          <w:lang w:val="en-GB"/>
        </w:rPr>
        <w:t>This first section is mandatory. It must enable the project Principal Investigator (PI) to respond to all the remarks and recommendations explicitly expressed by the jury in the evaluation summary (heading "</w:t>
      </w:r>
      <w:r w:rsidRPr="005163DF">
        <w:rPr>
          <w:i/>
          <w:lang w:val="en-GB"/>
        </w:rPr>
        <w:t>Main negative points of the project</w:t>
      </w:r>
      <w:r w:rsidRPr="005163DF">
        <w:rPr>
          <w:lang w:val="en-GB"/>
        </w:rPr>
        <w:t>" and/or, where applicable, at the beginning of the heading "</w:t>
      </w:r>
      <w:r w:rsidRPr="005163DF">
        <w:rPr>
          <w:i/>
          <w:lang w:val="en-GB"/>
        </w:rPr>
        <w:t>Areas for improvement - necessary amendments</w:t>
      </w:r>
      <w:r w:rsidRPr="005163DF">
        <w:rPr>
          <w:lang w:val="en-GB"/>
        </w:rPr>
        <w:t xml:space="preserve">) </w:t>
      </w:r>
      <w:r>
        <w:rPr>
          <w:lang w:val="en-GB"/>
        </w:rPr>
        <w:t>and/</w:t>
      </w:r>
      <w:r w:rsidRPr="005163DF">
        <w:rPr>
          <w:lang w:val="en-GB"/>
        </w:rPr>
        <w:t>or during the hearing</w:t>
      </w:r>
      <w:r>
        <w:rPr>
          <w:lang w:val="en-GB"/>
        </w:rPr>
        <w:t>.</w:t>
      </w:r>
    </w:p>
    <w:p w14:paraId="7A0A9B56" w14:textId="7F6F2B19" w:rsidR="00526062" w:rsidRPr="004D1BD7" w:rsidRDefault="004D1BD7" w:rsidP="004D1BD7">
      <w:pPr>
        <w:pStyle w:val="Consigne"/>
        <w:rPr>
          <w:lang w:val="en-US"/>
        </w:rPr>
      </w:pPr>
      <w:r w:rsidRPr="008261E6">
        <w:rPr>
          <w:lang w:val="en-GB"/>
        </w:rPr>
        <w:t xml:space="preserve">If </w:t>
      </w:r>
      <w:r>
        <w:rPr>
          <w:lang w:val="en-GB"/>
        </w:rPr>
        <w:t>answers to</w:t>
      </w:r>
      <w:r w:rsidRPr="008261E6">
        <w:rPr>
          <w:lang w:val="en-GB"/>
        </w:rPr>
        <w:t xml:space="preserve"> question</w:t>
      </w:r>
      <w:r w:rsidR="00B61A1C">
        <w:rPr>
          <w:lang w:val="en-GB"/>
        </w:rPr>
        <w:t>s</w:t>
      </w:r>
      <w:r w:rsidRPr="008261E6">
        <w:rPr>
          <w:lang w:val="en-GB"/>
        </w:rPr>
        <w:t xml:space="preserve"> specific to the project </w:t>
      </w:r>
      <w:r w:rsidR="00B61A1C">
        <w:rPr>
          <w:lang w:val="en-GB"/>
        </w:rPr>
        <w:t>are</w:t>
      </w:r>
      <w:r>
        <w:rPr>
          <w:lang w:val="en-GB"/>
        </w:rPr>
        <w:t xml:space="preserve"> covered by information provided by the writer in the second part of this document, then he</w:t>
      </w:r>
      <w:r w:rsidR="00B61A1C">
        <w:rPr>
          <w:lang w:val="en-GB"/>
        </w:rPr>
        <w:t>/she</w:t>
      </w:r>
      <w:r>
        <w:rPr>
          <w:lang w:val="en-GB"/>
        </w:rPr>
        <w:t xml:space="preserve"> should </w:t>
      </w:r>
      <w:r w:rsidRPr="004D1BD7">
        <w:rPr>
          <w:lang w:val="en-US"/>
        </w:rPr>
        <w:t xml:space="preserve">avoid repetition by making </w:t>
      </w:r>
      <w:r w:rsidRPr="008261E6">
        <w:rPr>
          <w:lang w:val="en-GB"/>
        </w:rPr>
        <w:t>appropriate cross-references.</w:t>
      </w:r>
    </w:p>
    <w:p w14:paraId="03F61D52" w14:textId="77777777" w:rsidR="00BF6377" w:rsidRPr="004D1BD7" w:rsidRDefault="00BF6377" w:rsidP="00BF6377">
      <w:pPr>
        <w:rPr>
          <w:lang w:val="en-US"/>
        </w:rPr>
      </w:pPr>
    </w:p>
    <w:p w14:paraId="13CF75A2" w14:textId="77777777" w:rsidR="00526062" w:rsidRPr="004D1BD7" w:rsidRDefault="00526062" w:rsidP="0003062B">
      <w:pPr>
        <w:pStyle w:val="Titre2"/>
        <w:rPr>
          <w:lang w:val="en-US"/>
        </w:rPr>
      </w:pPr>
      <w:bookmarkStart w:id="13" w:name="_Toc421094292"/>
      <w:bookmarkStart w:id="14" w:name="_Toc421095955"/>
      <w:r w:rsidRPr="004D1BD7">
        <w:rPr>
          <w:lang w:val="en-US"/>
        </w:rPr>
        <w:t xml:space="preserve"> </w:t>
      </w:r>
      <w:bookmarkStart w:id="15" w:name="_Toc424129812"/>
      <w:bookmarkStart w:id="16" w:name="_Toc425347968"/>
      <w:bookmarkStart w:id="17" w:name="_Toc462730457"/>
      <w:bookmarkEnd w:id="13"/>
      <w:bookmarkEnd w:id="14"/>
      <w:r w:rsidR="004D1BD7" w:rsidRPr="008261E6">
        <w:rPr>
          <w:lang w:val="en-GB"/>
        </w:rPr>
        <w:t>Comments on the weaknesses indicated by the "C" ratings</w:t>
      </w:r>
      <w:bookmarkEnd w:id="15"/>
      <w:bookmarkEnd w:id="16"/>
      <w:bookmarkEnd w:id="17"/>
    </w:p>
    <w:p w14:paraId="18E08D17" w14:textId="77777777" w:rsidR="004D1BD7" w:rsidRPr="008261E6" w:rsidRDefault="004D1BD7" w:rsidP="004D1BD7">
      <w:pPr>
        <w:pStyle w:val="Consigne"/>
        <w:rPr>
          <w:lang w:val="en-GB"/>
        </w:rPr>
      </w:pPr>
      <w:r w:rsidRPr="008261E6">
        <w:rPr>
          <w:lang w:val="en-GB"/>
        </w:rPr>
        <w:t>This second section is optional and complementary to the first section. The PI may provide any information or observations deemed appropriate concerning the weak points indicated in the evaluation summary by a C rating associated with some of the 12 criteria without remarks being formulated in the section "</w:t>
      </w:r>
      <w:r w:rsidRPr="008261E6">
        <w:rPr>
          <w:i/>
          <w:lang w:val="en-GB"/>
        </w:rPr>
        <w:t>Main negative points of the project"</w:t>
      </w:r>
      <w:r w:rsidRPr="008261E6">
        <w:rPr>
          <w:lang w:val="en-GB"/>
        </w:rPr>
        <w:t>.</w:t>
      </w:r>
    </w:p>
    <w:p w14:paraId="79915889" w14:textId="77777777" w:rsidR="004D1BD7" w:rsidRPr="004D1BD7" w:rsidRDefault="004D1BD7" w:rsidP="00206098">
      <w:pPr>
        <w:rPr>
          <w:color w:val="FF0000"/>
          <w:sz w:val="20"/>
          <w:lang w:val="en-US"/>
        </w:rPr>
      </w:pPr>
      <w:r w:rsidRPr="004D1BD7">
        <w:rPr>
          <w:color w:val="FF0000"/>
          <w:sz w:val="20"/>
          <w:lang w:val="en-US"/>
        </w:rPr>
        <w:t xml:space="preserve">As in the previous section, if some answers to questions specific to the project </w:t>
      </w:r>
      <w:r>
        <w:rPr>
          <w:color w:val="FF0000"/>
          <w:sz w:val="20"/>
          <w:lang w:val="en-US"/>
        </w:rPr>
        <w:t xml:space="preserve">is </w:t>
      </w:r>
      <w:r w:rsidRPr="004D1BD7">
        <w:rPr>
          <w:color w:val="FF0000"/>
          <w:sz w:val="20"/>
          <w:lang w:val="en-US"/>
        </w:rPr>
        <w:t>cover</w:t>
      </w:r>
      <w:r>
        <w:rPr>
          <w:color w:val="FF0000"/>
          <w:sz w:val="20"/>
          <w:lang w:val="en-US"/>
        </w:rPr>
        <w:t>ed</w:t>
      </w:r>
      <w:r w:rsidRPr="004D1BD7">
        <w:rPr>
          <w:color w:val="FF0000"/>
          <w:sz w:val="20"/>
          <w:lang w:val="en-US"/>
        </w:rPr>
        <w:t xml:space="preserve"> </w:t>
      </w:r>
      <w:r>
        <w:rPr>
          <w:color w:val="FF0000"/>
          <w:sz w:val="20"/>
          <w:lang w:val="en-US"/>
        </w:rPr>
        <w:t xml:space="preserve">by </w:t>
      </w:r>
      <w:r w:rsidRPr="004D1BD7">
        <w:rPr>
          <w:color w:val="FF0000"/>
          <w:sz w:val="20"/>
          <w:lang w:val="en-US"/>
        </w:rPr>
        <w:t>information provided by the writer in the second part of this document, then he should avoid repetition by making appropriate cross-references.</w:t>
      </w:r>
    </w:p>
    <w:p w14:paraId="57FE6DEA" w14:textId="77777777" w:rsidR="00526062" w:rsidRPr="00AD53EE" w:rsidRDefault="00526062" w:rsidP="00B058A7">
      <w:pPr>
        <w:rPr>
          <w:lang w:val="en-US"/>
        </w:rPr>
      </w:pPr>
    </w:p>
    <w:p w14:paraId="56CB8472" w14:textId="77777777" w:rsidR="00526062" w:rsidRPr="004D1BD7" w:rsidRDefault="00526062" w:rsidP="00F015FE">
      <w:pPr>
        <w:pStyle w:val="Titre1"/>
        <w:numPr>
          <w:ilvl w:val="0"/>
          <w:numId w:val="0"/>
        </w:numPr>
        <w:rPr>
          <w:lang w:val="en-US"/>
        </w:rPr>
      </w:pPr>
      <w:r w:rsidRPr="004D1BD7">
        <w:rPr>
          <w:lang w:val="en-US"/>
        </w:rPr>
        <w:br w:type="page"/>
      </w:r>
      <w:bookmarkStart w:id="18" w:name="_Toc424129813"/>
      <w:bookmarkStart w:id="19" w:name="_Toc425347969"/>
      <w:bookmarkStart w:id="20" w:name="_Toc462730458"/>
      <w:r w:rsidR="004D1BD7" w:rsidRPr="008261E6">
        <w:rPr>
          <w:lang w:val="en-GB"/>
        </w:rPr>
        <w:t>Second part - responses to requests addressed to all project</w:t>
      </w:r>
      <w:bookmarkEnd w:id="18"/>
      <w:bookmarkEnd w:id="19"/>
      <w:r w:rsidR="004D1BD7">
        <w:rPr>
          <w:lang w:val="en-GB"/>
        </w:rPr>
        <w:t xml:space="preserve"> leaders</w:t>
      </w:r>
      <w:bookmarkEnd w:id="20"/>
    </w:p>
    <w:bookmarkEnd w:id="4"/>
    <w:p w14:paraId="58A4EC78" w14:textId="77777777" w:rsidR="00526062" w:rsidRPr="004D1BD7" w:rsidRDefault="004D1BD7" w:rsidP="00B058A7">
      <w:pPr>
        <w:pStyle w:val="Consigne"/>
        <w:rPr>
          <w:lang w:val="en-GB"/>
        </w:rPr>
      </w:pPr>
      <w:r w:rsidRPr="008261E6">
        <w:rPr>
          <w:lang w:val="en-GB"/>
        </w:rPr>
        <w:t>In accordance with the demands of the Jury, the aim of this part is to supplement</w:t>
      </w:r>
      <w:r>
        <w:rPr>
          <w:lang w:val="en-GB"/>
        </w:rPr>
        <w:t xml:space="preserve"> or modify</w:t>
      </w:r>
      <w:r w:rsidRPr="008261E6">
        <w:rPr>
          <w:lang w:val="en-GB"/>
        </w:rPr>
        <w:t xml:space="preserve"> certain points of the </w:t>
      </w:r>
      <w:r w:rsidR="00F66562">
        <w:rPr>
          <w:lang w:val="en-GB"/>
        </w:rPr>
        <w:t>reference file</w:t>
      </w:r>
      <w:r w:rsidRPr="008261E6">
        <w:rPr>
          <w:lang w:val="en-GB"/>
        </w:rPr>
        <w:t xml:space="preserve">. The corresponding text, written here, must be taken up word for word in the amended project. The jury asks more specifically that the project's 4-year and 10-year targets be indicated with regard to </w:t>
      </w:r>
      <w:r>
        <w:rPr>
          <w:lang w:val="en-GB"/>
        </w:rPr>
        <w:t xml:space="preserve">evaluation </w:t>
      </w:r>
      <w:r w:rsidRPr="008261E6">
        <w:rPr>
          <w:lang w:val="en-GB"/>
        </w:rPr>
        <w:t xml:space="preserve">criteria numbers 2, 4, 5, 6, 8, 11 and 12 </w:t>
      </w:r>
      <w:r w:rsidRPr="004D1BD7">
        <w:rPr>
          <w:lang w:val="en-GB"/>
        </w:rPr>
        <w:t>listed in paragraph 3.3.2 of the call for projects tex</w:t>
      </w:r>
      <w:r>
        <w:rPr>
          <w:lang w:val="en-GB"/>
        </w:rPr>
        <w:t>t</w:t>
      </w:r>
      <w:r w:rsidRPr="008261E6">
        <w:rPr>
          <w:lang w:val="en-GB"/>
        </w:rPr>
        <w:t>, with an analysis of the risks involved</w:t>
      </w:r>
      <w:r>
        <w:rPr>
          <w:lang w:val="en-GB"/>
        </w:rPr>
        <w:t>.</w:t>
      </w:r>
    </w:p>
    <w:p w14:paraId="4A109661" w14:textId="77777777" w:rsidR="004D1BD7" w:rsidRDefault="004D1BD7" w:rsidP="00B058A7">
      <w:pPr>
        <w:pStyle w:val="Consigne"/>
        <w:rPr>
          <w:lang w:val="en-US"/>
        </w:rPr>
      </w:pPr>
      <w:r w:rsidRPr="004D1BD7">
        <w:rPr>
          <w:lang w:val="en-US"/>
        </w:rPr>
        <w:t>This second part is organized in</w:t>
      </w:r>
      <w:r>
        <w:rPr>
          <w:lang w:val="en-US"/>
        </w:rPr>
        <w:t>to</w:t>
      </w:r>
      <w:r w:rsidRPr="004D1BD7">
        <w:rPr>
          <w:lang w:val="en-US"/>
        </w:rPr>
        <w:t xml:space="preserve"> 10 sections. </w:t>
      </w:r>
      <w:r w:rsidRPr="008261E6">
        <w:rPr>
          <w:lang w:val="en-GB"/>
        </w:rPr>
        <w:t>Details on the expectations of the Jury relative to the themes corresponding to the above-mentioned criteria are provided as comments in the sections and paragraphs.</w:t>
      </w:r>
    </w:p>
    <w:p w14:paraId="7965D875" w14:textId="54DA4F76" w:rsidR="004D1BD7" w:rsidRPr="008261E6" w:rsidRDefault="004D1BD7" w:rsidP="004D1BD7">
      <w:pPr>
        <w:pStyle w:val="Consigne"/>
        <w:rPr>
          <w:lang w:val="en-GB"/>
        </w:rPr>
      </w:pPr>
      <w:r>
        <w:rPr>
          <w:lang w:val="en-GB"/>
        </w:rPr>
        <w:t xml:space="preserve">In this part, the project </w:t>
      </w:r>
      <w:r w:rsidR="00532C2D">
        <w:rPr>
          <w:lang w:val="en-GB"/>
        </w:rPr>
        <w:t>PI</w:t>
      </w:r>
      <w:r w:rsidR="00532C2D" w:rsidRPr="008261E6">
        <w:rPr>
          <w:lang w:val="en-GB"/>
        </w:rPr>
        <w:t xml:space="preserve"> </w:t>
      </w:r>
      <w:r>
        <w:rPr>
          <w:lang w:val="en-GB"/>
        </w:rPr>
        <w:t xml:space="preserve">will </w:t>
      </w:r>
      <w:r w:rsidRPr="008261E6">
        <w:rPr>
          <w:lang w:val="en-GB"/>
        </w:rPr>
        <w:t xml:space="preserve">provide several characteristics of the "Target University". This must be understood as being the competitive higher education and research establishment to which the trajectory leads and which brings together, in an internationally visible manner, the </w:t>
      </w:r>
      <w:r>
        <w:rPr>
          <w:lang w:val="en-GB"/>
        </w:rPr>
        <w:t xml:space="preserve">site </w:t>
      </w:r>
      <w:r w:rsidRPr="008261E6">
        <w:rPr>
          <w:lang w:val="en-GB"/>
        </w:rPr>
        <w:t xml:space="preserve">research and course </w:t>
      </w:r>
      <w:r>
        <w:rPr>
          <w:lang w:val="en-GB"/>
        </w:rPr>
        <w:t>strengths.</w:t>
      </w:r>
    </w:p>
    <w:p w14:paraId="532DFCCF" w14:textId="77777777" w:rsidR="00526062" w:rsidRPr="002B4C2E" w:rsidRDefault="004D1BD7" w:rsidP="006032C7">
      <w:pPr>
        <w:pStyle w:val="Titre2"/>
        <w:numPr>
          <w:ilvl w:val="1"/>
          <w:numId w:val="5"/>
        </w:numPr>
      </w:pPr>
      <w:bookmarkStart w:id="21" w:name="_Toc420677144"/>
      <w:bookmarkStart w:id="22" w:name="_Toc421094293"/>
      <w:bookmarkStart w:id="23" w:name="_Toc421095957"/>
      <w:bookmarkStart w:id="24" w:name="_Toc424129814"/>
      <w:bookmarkStart w:id="25" w:name="_Toc425347970"/>
      <w:bookmarkStart w:id="26" w:name="_Toc462730459"/>
      <w:r w:rsidRPr="008261E6">
        <w:rPr>
          <w:lang w:val="en-GB"/>
        </w:rPr>
        <w:t>Structure of the group</w:t>
      </w:r>
      <w:bookmarkEnd w:id="21"/>
      <w:bookmarkEnd w:id="22"/>
      <w:bookmarkEnd w:id="23"/>
      <w:bookmarkEnd w:id="24"/>
      <w:bookmarkEnd w:id="25"/>
      <w:bookmarkEnd w:id="26"/>
    </w:p>
    <w:p w14:paraId="2648783A" w14:textId="77777777" w:rsidR="00526062" w:rsidRPr="004D1BD7" w:rsidRDefault="004D1BD7" w:rsidP="00B058A7">
      <w:pPr>
        <w:rPr>
          <w:color w:val="FF0000"/>
          <w:sz w:val="20"/>
          <w:lang w:val="en-US"/>
        </w:rPr>
      </w:pPr>
      <w:r w:rsidRPr="008261E6">
        <w:rPr>
          <w:color w:val="FF0000"/>
          <w:sz w:val="20"/>
          <w:lang w:val="en-GB"/>
        </w:rPr>
        <w:t xml:space="preserve">Do not write anything in this section if there has been no change in the composition of the consortium as described at the beginning of the </w:t>
      </w:r>
      <w:r w:rsidR="00F66562">
        <w:rPr>
          <w:color w:val="FF0000"/>
          <w:sz w:val="20"/>
          <w:lang w:val="en-GB"/>
        </w:rPr>
        <w:t>reference file</w:t>
      </w:r>
      <w:r w:rsidRPr="008261E6">
        <w:rPr>
          <w:color w:val="FF0000"/>
          <w:sz w:val="20"/>
          <w:lang w:val="en-GB"/>
        </w:rPr>
        <w:t>. In the contrary, this section must be copied in order to replace the original version in the amended project.</w:t>
      </w:r>
    </w:p>
    <w:p w14:paraId="4539198B" w14:textId="77777777" w:rsidR="00BF6377" w:rsidRPr="004D1BD7" w:rsidRDefault="00BF6377" w:rsidP="00BF6377">
      <w:pPr>
        <w:rPr>
          <w:lang w:val="en-US"/>
        </w:rPr>
      </w:pPr>
    </w:p>
    <w:p w14:paraId="3A95C67C" w14:textId="77777777" w:rsidR="00526062" w:rsidRPr="004D1BD7" w:rsidRDefault="004D1BD7" w:rsidP="00B058A7">
      <w:pPr>
        <w:pStyle w:val="Titre7"/>
        <w:rPr>
          <w:lang w:val="en-US"/>
        </w:rPr>
      </w:pPr>
      <w:bookmarkStart w:id="27" w:name="_Toc425347985"/>
      <w:bookmarkStart w:id="28" w:name="_Toc462726044"/>
      <w:r w:rsidRPr="008261E6">
        <w:rPr>
          <w:lang w:val="en-GB"/>
        </w:rPr>
        <w:t>List of consortium members who are stakeholders (partners) in the Initiative (other than the PI)</w:t>
      </w:r>
      <w:bookmarkEnd w:id="27"/>
      <w:bookmarkEnd w:id="28"/>
    </w:p>
    <w:tbl>
      <w:tblPr>
        <w:tblW w:w="9224" w:type="dxa"/>
        <w:jc w:val="center"/>
        <w:tblLayout w:type="fixed"/>
        <w:tblCellMar>
          <w:top w:w="57" w:type="dxa"/>
          <w:left w:w="57" w:type="dxa"/>
          <w:bottom w:w="57" w:type="dxa"/>
          <w:right w:w="57" w:type="dxa"/>
        </w:tblCellMar>
        <w:tblLook w:val="0000" w:firstRow="0" w:lastRow="0" w:firstColumn="0" w:lastColumn="0" w:noHBand="0" w:noVBand="0"/>
      </w:tblPr>
      <w:tblGrid>
        <w:gridCol w:w="3129"/>
        <w:gridCol w:w="3402"/>
        <w:gridCol w:w="2693"/>
      </w:tblGrid>
      <w:tr w:rsidR="00526062" w:rsidRPr="002B4C2E" w14:paraId="7253B767" w14:textId="77777777">
        <w:trPr>
          <w:trHeight w:val="255"/>
          <w:jc w:val="center"/>
        </w:trPr>
        <w:tc>
          <w:tcPr>
            <w:tcW w:w="3129" w:type="dxa"/>
            <w:tcBorders>
              <w:top w:val="single" w:sz="4" w:space="0" w:color="auto"/>
              <w:left w:val="single" w:sz="4" w:space="0" w:color="auto"/>
              <w:bottom w:val="single" w:sz="4" w:space="0" w:color="auto"/>
              <w:right w:val="single" w:sz="4" w:space="0" w:color="auto"/>
            </w:tcBorders>
            <w:noWrap/>
            <w:vAlign w:val="center"/>
          </w:tcPr>
          <w:p w14:paraId="1EEC467C" w14:textId="77777777" w:rsidR="00526062" w:rsidRPr="004D1BD7" w:rsidRDefault="004D1BD7" w:rsidP="00B058A7">
            <w:pPr>
              <w:jc w:val="center"/>
              <w:rPr>
                <w:b/>
                <w:sz w:val="20"/>
                <w:lang w:val="en-US"/>
              </w:rPr>
            </w:pPr>
            <w:r w:rsidRPr="008261E6">
              <w:rPr>
                <w:b/>
                <w:sz w:val="20"/>
                <w:lang w:val="en-GB"/>
              </w:rPr>
              <w:t>Higher education and research establishments</w:t>
            </w:r>
          </w:p>
        </w:tc>
        <w:tc>
          <w:tcPr>
            <w:tcW w:w="3402" w:type="dxa"/>
            <w:tcBorders>
              <w:top w:val="single" w:sz="4" w:space="0" w:color="auto"/>
              <w:left w:val="nil"/>
              <w:bottom w:val="single" w:sz="4" w:space="0" w:color="auto"/>
              <w:right w:val="single" w:sz="4" w:space="0" w:color="auto"/>
            </w:tcBorders>
            <w:noWrap/>
            <w:vAlign w:val="center"/>
          </w:tcPr>
          <w:p w14:paraId="6958C8CE" w14:textId="77777777" w:rsidR="00526062" w:rsidRPr="002B4C2E" w:rsidRDefault="004D1BD7" w:rsidP="00B058A7">
            <w:pPr>
              <w:jc w:val="center"/>
              <w:rPr>
                <w:b/>
                <w:sz w:val="20"/>
              </w:rPr>
            </w:pPr>
            <w:r w:rsidRPr="008261E6">
              <w:rPr>
                <w:b/>
                <w:sz w:val="20"/>
                <w:lang w:val="en-GB"/>
              </w:rPr>
              <w:t>Research organisations</w:t>
            </w:r>
          </w:p>
        </w:tc>
        <w:tc>
          <w:tcPr>
            <w:tcW w:w="2693" w:type="dxa"/>
            <w:tcBorders>
              <w:top w:val="single" w:sz="4" w:space="0" w:color="auto"/>
              <w:left w:val="nil"/>
              <w:bottom w:val="single" w:sz="4" w:space="0" w:color="auto"/>
              <w:right w:val="single" w:sz="4" w:space="0" w:color="auto"/>
            </w:tcBorders>
            <w:vAlign w:val="center"/>
          </w:tcPr>
          <w:p w14:paraId="0E1C64CD" w14:textId="77777777" w:rsidR="00526062" w:rsidRPr="002B4C2E" w:rsidRDefault="004D1BD7" w:rsidP="00B058A7">
            <w:pPr>
              <w:jc w:val="center"/>
              <w:rPr>
                <w:b/>
                <w:sz w:val="20"/>
              </w:rPr>
            </w:pPr>
            <w:r w:rsidRPr="008261E6">
              <w:rPr>
                <w:b/>
                <w:sz w:val="20"/>
                <w:lang w:val="en-GB"/>
              </w:rPr>
              <w:t>Others</w:t>
            </w:r>
          </w:p>
        </w:tc>
      </w:tr>
      <w:tr w:rsidR="00526062" w:rsidRPr="002B4C2E" w14:paraId="752EE104" w14:textId="77777777" w:rsidTr="00E5653B">
        <w:trPr>
          <w:trHeight w:val="255"/>
          <w:jc w:val="center"/>
        </w:trPr>
        <w:tc>
          <w:tcPr>
            <w:tcW w:w="3129" w:type="dxa"/>
            <w:tcBorders>
              <w:top w:val="nil"/>
              <w:left w:val="single" w:sz="4" w:space="0" w:color="auto"/>
              <w:bottom w:val="single" w:sz="4" w:space="0" w:color="auto"/>
              <w:right w:val="single" w:sz="4" w:space="0" w:color="auto"/>
            </w:tcBorders>
            <w:shd w:val="clear" w:color="auto" w:fill="B5EAFD"/>
            <w:noWrap/>
            <w:vAlign w:val="bottom"/>
          </w:tcPr>
          <w:p w14:paraId="10AFEDB2" w14:textId="77777777" w:rsidR="00526062" w:rsidRPr="002B4C2E" w:rsidRDefault="00526062" w:rsidP="00B058A7"/>
        </w:tc>
        <w:tc>
          <w:tcPr>
            <w:tcW w:w="3402" w:type="dxa"/>
            <w:tcBorders>
              <w:top w:val="nil"/>
              <w:left w:val="nil"/>
              <w:bottom w:val="single" w:sz="4" w:space="0" w:color="auto"/>
              <w:right w:val="single" w:sz="4" w:space="0" w:color="auto"/>
            </w:tcBorders>
            <w:shd w:val="clear" w:color="auto" w:fill="B5EAFD"/>
            <w:noWrap/>
            <w:vAlign w:val="bottom"/>
          </w:tcPr>
          <w:p w14:paraId="483E8222" w14:textId="77777777" w:rsidR="00526062" w:rsidRPr="002B4C2E" w:rsidRDefault="00526062" w:rsidP="00B058A7"/>
        </w:tc>
        <w:tc>
          <w:tcPr>
            <w:tcW w:w="2693" w:type="dxa"/>
            <w:tcBorders>
              <w:top w:val="nil"/>
              <w:left w:val="nil"/>
              <w:bottom w:val="single" w:sz="4" w:space="0" w:color="auto"/>
              <w:right w:val="single" w:sz="4" w:space="0" w:color="auto"/>
            </w:tcBorders>
            <w:shd w:val="clear" w:color="auto" w:fill="B5EAFD"/>
          </w:tcPr>
          <w:p w14:paraId="21131C3C" w14:textId="77777777" w:rsidR="00526062" w:rsidRPr="002B4C2E" w:rsidRDefault="00526062" w:rsidP="00B058A7"/>
        </w:tc>
      </w:tr>
      <w:tr w:rsidR="00526062" w:rsidRPr="002B4C2E" w14:paraId="4DC82F72" w14:textId="77777777" w:rsidTr="00E5653B">
        <w:trPr>
          <w:trHeight w:val="255"/>
          <w:jc w:val="center"/>
        </w:trPr>
        <w:tc>
          <w:tcPr>
            <w:tcW w:w="3129" w:type="dxa"/>
            <w:tcBorders>
              <w:top w:val="nil"/>
              <w:left w:val="single" w:sz="4" w:space="0" w:color="auto"/>
              <w:bottom w:val="single" w:sz="4" w:space="0" w:color="auto"/>
              <w:right w:val="single" w:sz="4" w:space="0" w:color="auto"/>
            </w:tcBorders>
            <w:shd w:val="clear" w:color="auto" w:fill="B5EAFD"/>
            <w:noWrap/>
            <w:vAlign w:val="bottom"/>
          </w:tcPr>
          <w:p w14:paraId="227B51A3" w14:textId="77777777" w:rsidR="00526062" w:rsidRPr="002B4C2E" w:rsidRDefault="00526062" w:rsidP="00B058A7"/>
        </w:tc>
        <w:tc>
          <w:tcPr>
            <w:tcW w:w="3402" w:type="dxa"/>
            <w:tcBorders>
              <w:top w:val="nil"/>
              <w:left w:val="nil"/>
              <w:bottom w:val="single" w:sz="4" w:space="0" w:color="auto"/>
              <w:right w:val="single" w:sz="4" w:space="0" w:color="auto"/>
            </w:tcBorders>
            <w:shd w:val="clear" w:color="auto" w:fill="B5EAFD"/>
            <w:noWrap/>
            <w:vAlign w:val="bottom"/>
          </w:tcPr>
          <w:p w14:paraId="6FF7A55E" w14:textId="77777777" w:rsidR="00526062" w:rsidRPr="002B4C2E" w:rsidRDefault="00526062" w:rsidP="00B058A7"/>
        </w:tc>
        <w:tc>
          <w:tcPr>
            <w:tcW w:w="2693" w:type="dxa"/>
            <w:tcBorders>
              <w:top w:val="nil"/>
              <w:left w:val="nil"/>
              <w:bottom w:val="single" w:sz="4" w:space="0" w:color="auto"/>
              <w:right w:val="single" w:sz="4" w:space="0" w:color="auto"/>
            </w:tcBorders>
            <w:shd w:val="clear" w:color="auto" w:fill="B5EAFD"/>
          </w:tcPr>
          <w:p w14:paraId="0A8FE81C" w14:textId="77777777" w:rsidR="00526062" w:rsidRPr="002B4C2E" w:rsidRDefault="00526062" w:rsidP="00B058A7"/>
        </w:tc>
      </w:tr>
    </w:tbl>
    <w:p w14:paraId="13D107E0" w14:textId="77777777" w:rsidR="00526062" w:rsidRPr="004D1BD7" w:rsidRDefault="004D1BD7" w:rsidP="00060467">
      <w:pPr>
        <w:pStyle w:val="Titre7"/>
        <w:rPr>
          <w:lang w:val="en-US"/>
        </w:rPr>
      </w:pPr>
      <w:bookmarkStart w:id="29" w:name="_Toc425347986"/>
      <w:bookmarkStart w:id="30" w:name="_Toc462726045"/>
      <w:bookmarkStart w:id="31" w:name="_Toc290053546"/>
      <w:r w:rsidRPr="008261E6">
        <w:rPr>
          <w:lang w:val="en-GB"/>
        </w:rPr>
        <w:t>List of partners external</w:t>
      </w:r>
      <w:r w:rsidRPr="008261E6">
        <w:rPr>
          <w:vertAlign w:val="superscript"/>
          <w:lang w:val="en-GB"/>
        </w:rPr>
        <w:footnoteReference w:id="2"/>
      </w:r>
      <w:r w:rsidRPr="008261E6">
        <w:rPr>
          <w:lang w:val="en-GB"/>
        </w:rPr>
        <w:t xml:space="preserve"> to the consortium leading the Initiative</w:t>
      </w:r>
      <w:bookmarkEnd w:id="29"/>
      <w:bookmarkEnd w:id="30"/>
    </w:p>
    <w:tbl>
      <w:tblPr>
        <w:tblW w:w="9224" w:type="dxa"/>
        <w:jc w:val="center"/>
        <w:tblLayout w:type="fixed"/>
        <w:tblCellMar>
          <w:top w:w="57" w:type="dxa"/>
          <w:left w:w="57" w:type="dxa"/>
          <w:bottom w:w="57" w:type="dxa"/>
          <w:right w:w="57" w:type="dxa"/>
        </w:tblCellMar>
        <w:tblLook w:val="0000" w:firstRow="0" w:lastRow="0" w:firstColumn="0" w:lastColumn="0" w:noHBand="0" w:noVBand="0"/>
      </w:tblPr>
      <w:tblGrid>
        <w:gridCol w:w="3129"/>
        <w:gridCol w:w="3402"/>
        <w:gridCol w:w="2693"/>
      </w:tblGrid>
      <w:tr w:rsidR="00526062" w:rsidRPr="002B4C2E" w14:paraId="579E6583" w14:textId="77777777">
        <w:trPr>
          <w:trHeight w:val="255"/>
          <w:jc w:val="center"/>
        </w:trPr>
        <w:tc>
          <w:tcPr>
            <w:tcW w:w="3129" w:type="dxa"/>
            <w:tcBorders>
              <w:top w:val="single" w:sz="4" w:space="0" w:color="auto"/>
              <w:left w:val="single" w:sz="4" w:space="0" w:color="auto"/>
              <w:bottom w:val="single" w:sz="4" w:space="0" w:color="auto"/>
              <w:right w:val="single" w:sz="4" w:space="0" w:color="auto"/>
            </w:tcBorders>
            <w:noWrap/>
            <w:vAlign w:val="center"/>
          </w:tcPr>
          <w:p w14:paraId="5527DF96" w14:textId="77777777" w:rsidR="00526062" w:rsidRPr="004D1BD7" w:rsidRDefault="004D1BD7" w:rsidP="00B058A7">
            <w:pPr>
              <w:jc w:val="center"/>
              <w:rPr>
                <w:b/>
                <w:sz w:val="20"/>
                <w:lang w:val="en-US"/>
              </w:rPr>
            </w:pPr>
            <w:r w:rsidRPr="008261E6">
              <w:rPr>
                <w:b/>
                <w:sz w:val="20"/>
                <w:lang w:val="en-GB"/>
              </w:rPr>
              <w:t>Higher education and research establishments and research organisations</w:t>
            </w:r>
          </w:p>
        </w:tc>
        <w:tc>
          <w:tcPr>
            <w:tcW w:w="3402" w:type="dxa"/>
            <w:tcBorders>
              <w:top w:val="single" w:sz="4" w:space="0" w:color="auto"/>
              <w:left w:val="nil"/>
              <w:bottom w:val="single" w:sz="4" w:space="0" w:color="auto"/>
              <w:right w:val="single" w:sz="4" w:space="0" w:color="auto"/>
            </w:tcBorders>
            <w:noWrap/>
            <w:vAlign w:val="center"/>
          </w:tcPr>
          <w:p w14:paraId="75B954B5" w14:textId="77777777" w:rsidR="00526062" w:rsidRPr="002B4C2E" w:rsidRDefault="004D1BD7" w:rsidP="00B058A7">
            <w:pPr>
              <w:jc w:val="center"/>
              <w:rPr>
                <w:b/>
                <w:sz w:val="20"/>
              </w:rPr>
            </w:pPr>
            <w:r w:rsidRPr="008261E6">
              <w:rPr>
                <w:b/>
                <w:sz w:val="20"/>
                <w:lang w:val="en-GB"/>
              </w:rPr>
              <w:t>Socio-economic players</w:t>
            </w:r>
            <w:r w:rsidRPr="008261E6">
              <w:rPr>
                <w:rStyle w:val="Appelnotedebasdep"/>
                <w:b/>
                <w:sz w:val="20"/>
                <w:lang w:val="en-GB"/>
              </w:rPr>
              <w:footnoteReference w:id="3"/>
            </w:r>
          </w:p>
        </w:tc>
        <w:tc>
          <w:tcPr>
            <w:tcW w:w="2693" w:type="dxa"/>
            <w:tcBorders>
              <w:top w:val="single" w:sz="4" w:space="0" w:color="auto"/>
              <w:left w:val="nil"/>
              <w:bottom w:val="single" w:sz="4" w:space="0" w:color="auto"/>
              <w:right w:val="single" w:sz="4" w:space="0" w:color="auto"/>
            </w:tcBorders>
            <w:vAlign w:val="center"/>
          </w:tcPr>
          <w:p w14:paraId="61F38E13" w14:textId="77777777" w:rsidR="00526062" w:rsidRPr="002B4C2E" w:rsidRDefault="004D1BD7" w:rsidP="00B058A7">
            <w:pPr>
              <w:jc w:val="center"/>
              <w:rPr>
                <w:b/>
                <w:sz w:val="20"/>
              </w:rPr>
            </w:pPr>
            <w:r w:rsidRPr="008261E6">
              <w:rPr>
                <w:b/>
                <w:sz w:val="20"/>
                <w:lang w:val="en-GB"/>
              </w:rPr>
              <w:t>Others</w:t>
            </w:r>
            <w:r w:rsidRPr="008261E6">
              <w:rPr>
                <w:b/>
                <w:sz w:val="20"/>
                <w:vertAlign w:val="superscript"/>
                <w:lang w:val="en-GB"/>
              </w:rPr>
              <w:footnoteReference w:id="4"/>
            </w:r>
          </w:p>
        </w:tc>
      </w:tr>
      <w:tr w:rsidR="00526062" w:rsidRPr="002B4C2E" w14:paraId="0FD81162" w14:textId="77777777" w:rsidTr="00E5653B">
        <w:trPr>
          <w:trHeight w:val="255"/>
          <w:jc w:val="center"/>
        </w:trPr>
        <w:tc>
          <w:tcPr>
            <w:tcW w:w="3129" w:type="dxa"/>
            <w:tcBorders>
              <w:top w:val="nil"/>
              <w:left w:val="single" w:sz="4" w:space="0" w:color="auto"/>
              <w:bottom w:val="single" w:sz="4" w:space="0" w:color="auto"/>
              <w:right w:val="single" w:sz="4" w:space="0" w:color="auto"/>
            </w:tcBorders>
            <w:shd w:val="clear" w:color="auto" w:fill="B5EAFD"/>
            <w:noWrap/>
            <w:vAlign w:val="bottom"/>
          </w:tcPr>
          <w:p w14:paraId="72A94108" w14:textId="77777777" w:rsidR="00526062" w:rsidRPr="002B4C2E" w:rsidRDefault="00526062" w:rsidP="00B058A7"/>
        </w:tc>
        <w:tc>
          <w:tcPr>
            <w:tcW w:w="3402" w:type="dxa"/>
            <w:tcBorders>
              <w:top w:val="nil"/>
              <w:left w:val="nil"/>
              <w:bottom w:val="single" w:sz="4" w:space="0" w:color="auto"/>
              <w:right w:val="single" w:sz="4" w:space="0" w:color="auto"/>
            </w:tcBorders>
            <w:shd w:val="clear" w:color="auto" w:fill="B5EAFD"/>
            <w:noWrap/>
            <w:vAlign w:val="bottom"/>
          </w:tcPr>
          <w:p w14:paraId="6230C611" w14:textId="77777777" w:rsidR="00526062" w:rsidRPr="002B4C2E" w:rsidRDefault="00526062" w:rsidP="00B058A7"/>
        </w:tc>
        <w:tc>
          <w:tcPr>
            <w:tcW w:w="2693" w:type="dxa"/>
            <w:tcBorders>
              <w:top w:val="nil"/>
              <w:left w:val="nil"/>
              <w:bottom w:val="single" w:sz="4" w:space="0" w:color="auto"/>
              <w:right w:val="single" w:sz="4" w:space="0" w:color="auto"/>
            </w:tcBorders>
            <w:shd w:val="clear" w:color="auto" w:fill="B5EAFD"/>
          </w:tcPr>
          <w:p w14:paraId="042B6541" w14:textId="77777777" w:rsidR="00526062" w:rsidRPr="002B4C2E" w:rsidRDefault="00526062" w:rsidP="00B058A7"/>
        </w:tc>
      </w:tr>
      <w:tr w:rsidR="00526062" w:rsidRPr="002B4C2E" w14:paraId="35C988EE" w14:textId="77777777" w:rsidTr="00E5653B">
        <w:trPr>
          <w:trHeight w:val="255"/>
          <w:jc w:val="center"/>
        </w:trPr>
        <w:tc>
          <w:tcPr>
            <w:tcW w:w="3129" w:type="dxa"/>
            <w:tcBorders>
              <w:top w:val="nil"/>
              <w:left w:val="single" w:sz="4" w:space="0" w:color="auto"/>
              <w:bottom w:val="single" w:sz="4" w:space="0" w:color="auto"/>
              <w:right w:val="single" w:sz="4" w:space="0" w:color="auto"/>
            </w:tcBorders>
            <w:shd w:val="clear" w:color="auto" w:fill="B5EAFD"/>
            <w:noWrap/>
            <w:vAlign w:val="bottom"/>
          </w:tcPr>
          <w:p w14:paraId="6F1F9ADD" w14:textId="77777777" w:rsidR="00526062" w:rsidRPr="002B4C2E" w:rsidRDefault="00526062" w:rsidP="00B058A7"/>
        </w:tc>
        <w:tc>
          <w:tcPr>
            <w:tcW w:w="3402" w:type="dxa"/>
            <w:tcBorders>
              <w:top w:val="nil"/>
              <w:left w:val="nil"/>
              <w:bottom w:val="single" w:sz="4" w:space="0" w:color="auto"/>
              <w:right w:val="single" w:sz="4" w:space="0" w:color="auto"/>
            </w:tcBorders>
            <w:shd w:val="clear" w:color="auto" w:fill="B5EAFD"/>
            <w:noWrap/>
            <w:vAlign w:val="bottom"/>
          </w:tcPr>
          <w:p w14:paraId="2A850E51" w14:textId="77777777" w:rsidR="00526062" w:rsidRPr="002B4C2E" w:rsidRDefault="00526062" w:rsidP="00B058A7"/>
        </w:tc>
        <w:tc>
          <w:tcPr>
            <w:tcW w:w="2693" w:type="dxa"/>
            <w:tcBorders>
              <w:top w:val="nil"/>
              <w:left w:val="nil"/>
              <w:bottom w:val="single" w:sz="4" w:space="0" w:color="auto"/>
              <w:right w:val="single" w:sz="4" w:space="0" w:color="auto"/>
            </w:tcBorders>
            <w:shd w:val="clear" w:color="auto" w:fill="B5EAFD"/>
          </w:tcPr>
          <w:p w14:paraId="4D8300FB" w14:textId="77777777" w:rsidR="00526062" w:rsidRPr="002B4C2E" w:rsidRDefault="00526062" w:rsidP="00B058A7"/>
        </w:tc>
      </w:tr>
    </w:tbl>
    <w:p w14:paraId="0F96F3F2" w14:textId="77777777" w:rsidR="00526062" w:rsidRPr="002B4C2E" w:rsidRDefault="00526062" w:rsidP="00B058A7"/>
    <w:bookmarkEnd w:id="31"/>
    <w:p w14:paraId="2D194A74" w14:textId="77777777" w:rsidR="004D1BD7" w:rsidRPr="008261E6" w:rsidRDefault="004D1BD7" w:rsidP="004D1BD7">
      <w:pPr>
        <w:rPr>
          <w:lang w:val="en-GB"/>
        </w:rPr>
      </w:pPr>
      <w:r w:rsidRPr="008261E6">
        <w:rPr>
          <w:lang w:val="en-GB"/>
        </w:rPr>
        <w:t xml:space="preserve">With respect to the </w:t>
      </w:r>
      <w:r w:rsidR="00F66562">
        <w:rPr>
          <w:lang w:val="en-GB"/>
        </w:rPr>
        <w:t>reference file</w:t>
      </w:r>
      <w:r w:rsidRPr="008261E6">
        <w:rPr>
          <w:lang w:val="en-GB"/>
        </w:rPr>
        <w:t>,</w:t>
      </w:r>
    </w:p>
    <w:p w14:paraId="3E4A1F2E" w14:textId="77777777" w:rsidR="00526062" w:rsidRPr="004D1BD7" w:rsidRDefault="004D1BD7" w:rsidP="004D1BD7">
      <w:pPr>
        <w:numPr>
          <w:ilvl w:val="0"/>
          <w:numId w:val="1"/>
        </w:numPr>
        <w:ind w:left="1134"/>
        <w:rPr>
          <w:lang w:val="en-US"/>
        </w:rPr>
      </w:pPr>
      <w:r w:rsidRPr="008261E6">
        <w:rPr>
          <w:lang w:val="en-GB"/>
        </w:rPr>
        <w:t>members and/or external partners added</w:t>
      </w:r>
    </w:p>
    <w:p w14:paraId="3C9AF5C9" w14:textId="77777777" w:rsidR="00526062" w:rsidRPr="004D1BD7" w:rsidRDefault="00526062" w:rsidP="006032C7">
      <w:pPr>
        <w:numPr>
          <w:ilvl w:val="1"/>
          <w:numId w:val="1"/>
        </w:numPr>
        <w:suppressAutoHyphens w:val="0"/>
        <w:autoSpaceDN/>
        <w:ind w:left="1843"/>
        <w:textAlignment w:val="auto"/>
        <w:rPr>
          <w:lang w:val="en-US"/>
        </w:rPr>
      </w:pPr>
      <w:r w:rsidRPr="004D1BD7">
        <w:rPr>
          <w:lang w:val="en-US"/>
        </w:rPr>
        <w:t xml:space="preserve"> </w:t>
      </w:r>
    </w:p>
    <w:p w14:paraId="1FD40433" w14:textId="77777777" w:rsidR="00526062" w:rsidRPr="004D1BD7" w:rsidRDefault="00526062" w:rsidP="006032C7">
      <w:pPr>
        <w:numPr>
          <w:ilvl w:val="1"/>
          <w:numId w:val="1"/>
        </w:numPr>
        <w:suppressAutoHyphens w:val="0"/>
        <w:autoSpaceDN/>
        <w:ind w:left="1843"/>
        <w:textAlignment w:val="auto"/>
        <w:rPr>
          <w:lang w:val="en-US"/>
        </w:rPr>
      </w:pPr>
      <w:r w:rsidRPr="004D1BD7">
        <w:rPr>
          <w:lang w:val="en-US"/>
        </w:rPr>
        <w:t xml:space="preserve"> </w:t>
      </w:r>
    </w:p>
    <w:p w14:paraId="23B1ECC0" w14:textId="77777777" w:rsidR="00526062" w:rsidRPr="004D1BD7" w:rsidRDefault="00526062" w:rsidP="00B058A7">
      <w:pPr>
        <w:rPr>
          <w:lang w:val="en-US"/>
        </w:rPr>
      </w:pPr>
    </w:p>
    <w:p w14:paraId="7BD43B84" w14:textId="77777777" w:rsidR="00526062" w:rsidRPr="004D1BD7" w:rsidRDefault="004D1BD7" w:rsidP="006032C7">
      <w:pPr>
        <w:numPr>
          <w:ilvl w:val="0"/>
          <w:numId w:val="1"/>
        </w:numPr>
        <w:ind w:left="1134"/>
        <w:rPr>
          <w:lang w:val="en-US"/>
        </w:rPr>
      </w:pPr>
      <w:r w:rsidRPr="008261E6">
        <w:rPr>
          <w:lang w:val="en-GB"/>
        </w:rPr>
        <w:t>members and/or external partners removed</w:t>
      </w:r>
    </w:p>
    <w:p w14:paraId="17FC38E2" w14:textId="77777777" w:rsidR="00526062" w:rsidRPr="004D1BD7" w:rsidRDefault="00526062" w:rsidP="006032C7">
      <w:pPr>
        <w:numPr>
          <w:ilvl w:val="1"/>
          <w:numId w:val="1"/>
        </w:numPr>
        <w:suppressAutoHyphens w:val="0"/>
        <w:autoSpaceDN/>
        <w:ind w:left="1843"/>
        <w:textAlignment w:val="auto"/>
        <w:rPr>
          <w:lang w:val="en-US"/>
        </w:rPr>
      </w:pPr>
      <w:r w:rsidRPr="004D1BD7">
        <w:rPr>
          <w:lang w:val="en-US"/>
        </w:rPr>
        <w:t xml:space="preserve"> </w:t>
      </w:r>
    </w:p>
    <w:p w14:paraId="421EE861" w14:textId="77777777" w:rsidR="00526062" w:rsidRPr="004D1BD7" w:rsidRDefault="00526062" w:rsidP="006032C7">
      <w:pPr>
        <w:numPr>
          <w:ilvl w:val="1"/>
          <w:numId w:val="1"/>
        </w:numPr>
        <w:suppressAutoHyphens w:val="0"/>
        <w:autoSpaceDN/>
        <w:ind w:left="1843"/>
        <w:textAlignment w:val="auto"/>
        <w:rPr>
          <w:lang w:val="en-US"/>
        </w:rPr>
      </w:pPr>
      <w:r w:rsidRPr="004D1BD7">
        <w:rPr>
          <w:lang w:val="en-US"/>
        </w:rPr>
        <w:t xml:space="preserve"> </w:t>
      </w:r>
    </w:p>
    <w:p w14:paraId="36C5A682" w14:textId="77777777" w:rsidR="006032C7" w:rsidRPr="004D1BD7" w:rsidRDefault="004D1BD7" w:rsidP="006032C7">
      <w:pPr>
        <w:pStyle w:val="Titre2"/>
        <w:numPr>
          <w:ilvl w:val="1"/>
          <w:numId w:val="10"/>
        </w:numPr>
        <w:rPr>
          <w:lang w:val="en-US"/>
        </w:rPr>
      </w:pPr>
      <w:bookmarkStart w:id="32" w:name="_Toc424129815"/>
      <w:bookmarkStart w:id="33" w:name="_Toc425347971"/>
      <w:bookmarkStart w:id="34" w:name="_Toc462730460"/>
      <w:bookmarkStart w:id="35" w:name="_Toc420677146"/>
      <w:bookmarkStart w:id="36" w:name="_Toc421094295"/>
      <w:bookmarkStart w:id="37" w:name="_Toc421095959"/>
      <w:r w:rsidRPr="008261E6">
        <w:rPr>
          <w:lang w:val="en-GB"/>
        </w:rPr>
        <w:t xml:space="preserve">Selected PIA (Investments of the Future) </w:t>
      </w:r>
      <w:bookmarkEnd w:id="32"/>
      <w:r>
        <w:rPr>
          <w:lang w:val="en-GB"/>
        </w:rPr>
        <w:t>p</w:t>
      </w:r>
      <w:r w:rsidRPr="008261E6">
        <w:rPr>
          <w:lang w:val="en-GB"/>
        </w:rPr>
        <w:t>rojects</w:t>
      </w:r>
      <w:bookmarkEnd w:id="33"/>
      <w:bookmarkEnd w:id="34"/>
    </w:p>
    <w:p w14:paraId="579197D3" w14:textId="3BFC0B7A" w:rsidR="00F66562" w:rsidRPr="00F66562" w:rsidRDefault="00F66562" w:rsidP="00F66562">
      <w:pPr>
        <w:pStyle w:val="Consigne"/>
        <w:rPr>
          <w:lang w:val="en-US"/>
        </w:rPr>
      </w:pPr>
      <w:r w:rsidRPr="00F66562">
        <w:rPr>
          <w:lang w:val="en-US"/>
        </w:rPr>
        <w:t xml:space="preserve">This section </w:t>
      </w:r>
      <w:r>
        <w:rPr>
          <w:lang w:val="en-US"/>
        </w:rPr>
        <w:t xml:space="preserve">is </w:t>
      </w:r>
      <w:r w:rsidRPr="00F66562">
        <w:rPr>
          <w:lang w:val="en-US"/>
        </w:rPr>
        <w:t>relate</w:t>
      </w:r>
      <w:r>
        <w:rPr>
          <w:lang w:val="en-US"/>
        </w:rPr>
        <w:t>d</w:t>
      </w:r>
      <w:r w:rsidRPr="00F66562">
        <w:rPr>
          <w:lang w:val="en-US"/>
        </w:rPr>
        <w:t xml:space="preserve"> to paragraph 1.2 of </w:t>
      </w:r>
      <w:r>
        <w:rPr>
          <w:lang w:val="en-US"/>
        </w:rPr>
        <w:t>the reference file</w:t>
      </w:r>
      <w:r w:rsidRPr="00F66562">
        <w:rPr>
          <w:lang w:val="en-US"/>
        </w:rPr>
        <w:t xml:space="preserve"> </w:t>
      </w:r>
      <w:r w:rsidR="009D4A6F">
        <w:rPr>
          <w:lang w:val="en-US"/>
        </w:rPr>
        <w:t>and</w:t>
      </w:r>
      <w:r w:rsidRPr="00F66562">
        <w:rPr>
          <w:lang w:val="en-US"/>
        </w:rPr>
        <w:t xml:space="preserve"> replaces</w:t>
      </w:r>
      <w:r w:rsidR="009D4A6F">
        <w:rPr>
          <w:lang w:val="en-US"/>
        </w:rPr>
        <w:t xml:space="preserve"> it</w:t>
      </w:r>
      <w:r w:rsidRPr="00F66562">
        <w:rPr>
          <w:lang w:val="en-US"/>
        </w:rPr>
        <w:t>.</w:t>
      </w:r>
    </w:p>
    <w:p w14:paraId="077A6840" w14:textId="4F511146" w:rsidR="00F66562" w:rsidRDefault="00F66562" w:rsidP="00F66562">
      <w:pPr>
        <w:pStyle w:val="Consigne"/>
        <w:rPr>
          <w:lang w:val="en-US"/>
        </w:rPr>
      </w:pPr>
      <w:r w:rsidRPr="00F66562">
        <w:rPr>
          <w:lang w:val="en-US"/>
        </w:rPr>
        <w:t>The</w:t>
      </w:r>
      <w:r>
        <w:rPr>
          <w:lang w:val="en-US"/>
        </w:rPr>
        <w:t xml:space="preserve"> considered</w:t>
      </w:r>
      <w:r w:rsidRPr="00F66562">
        <w:rPr>
          <w:lang w:val="en-US"/>
        </w:rPr>
        <w:t xml:space="preserve"> projects</w:t>
      </w:r>
      <w:r>
        <w:rPr>
          <w:lang w:val="en-US"/>
        </w:rPr>
        <w:t xml:space="preserve"> </w:t>
      </w:r>
      <w:r w:rsidRPr="00F66562">
        <w:rPr>
          <w:lang w:val="en-US"/>
        </w:rPr>
        <w:t xml:space="preserve">are only those which are </w:t>
      </w:r>
      <w:r>
        <w:rPr>
          <w:lang w:val="en-US"/>
        </w:rPr>
        <w:t>funded</w:t>
      </w:r>
      <w:r w:rsidRPr="00F66562">
        <w:rPr>
          <w:lang w:val="en-US"/>
        </w:rPr>
        <w:t xml:space="preserve"> under PIA 1 or PIA2 (LABEX, IDEFI, EQUIPEX, IDEFI-N, IHU, RHU, Convergence</w:t>
      </w:r>
      <w:r>
        <w:rPr>
          <w:lang w:val="en-US"/>
        </w:rPr>
        <w:t>s Lab</w:t>
      </w:r>
      <w:r w:rsidRPr="00F66562">
        <w:rPr>
          <w:lang w:val="en-US"/>
        </w:rPr>
        <w:t xml:space="preserve">, IRT, ITE, </w:t>
      </w:r>
      <w:r>
        <w:rPr>
          <w:lang w:val="en-US"/>
        </w:rPr>
        <w:t>Health and biotechnologies, SATT, Carnot IA ...).</w:t>
      </w:r>
    </w:p>
    <w:p w14:paraId="7DFE169E" w14:textId="77777777" w:rsidR="00F66562" w:rsidRPr="00F66562" w:rsidRDefault="00F66562" w:rsidP="00F66562">
      <w:pPr>
        <w:pStyle w:val="Consigne"/>
        <w:rPr>
          <w:lang w:val="en-US"/>
        </w:rPr>
      </w:pPr>
      <w:r>
        <w:rPr>
          <w:lang w:val="en-US"/>
        </w:rPr>
        <w:t>One</w:t>
      </w:r>
      <w:r w:rsidRPr="00F66562">
        <w:rPr>
          <w:lang w:val="en-US"/>
        </w:rPr>
        <w:t xml:space="preserve"> distinguish</w:t>
      </w:r>
      <w:r>
        <w:rPr>
          <w:lang w:val="en-US"/>
        </w:rPr>
        <w:t>es</w:t>
      </w:r>
      <w:r w:rsidRPr="00F66562">
        <w:rPr>
          <w:lang w:val="en-US"/>
        </w:rPr>
        <w:t xml:space="preserve"> two categories:</w:t>
      </w:r>
    </w:p>
    <w:p w14:paraId="17B6B485" w14:textId="77777777" w:rsidR="00F66562" w:rsidRPr="00F66562" w:rsidRDefault="00F66562" w:rsidP="00F66562">
      <w:pPr>
        <w:pStyle w:val="Consigne"/>
        <w:numPr>
          <w:ilvl w:val="0"/>
          <w:numId w:val="1"/>
        </w:numPr>
        <w:rPr>
          <w:lang w:val="en-US"/>
        </w:rPr>
      </w:pPr>
      <w:r>
        <w:rPr>
          <w:lang w:val="en-US"/>
        </w:rPr>
        <w:t>the i</w:t>
      </w:r>
      <w:r w:rsidRPr="00F66562">
        <w:rPr>
          <w:lang w:val="en-US"/>
        </w:rPr>
        <w:t>ntra projects managed by the Initiative or at least one of its members;</w:t>
      </w:r>
    </w:p>
    <w:p w14:paraId="57381560" w14:textId="1A5865D1" w:rsidR="00F66562" w:rsidRPr="00F66562" w:rsidRDefault="00F66562" w:rsidP="00F66562">
      <w:pPr>
        <w:pStyle w:val="Consigne"/>
        <w:numPr>
          <w:ilvl w:val="0"/>
          <w:numId w:val="1"/>
        </w:numPr>
        <w:rPr>
          <w:lang w:val="en-US"/>
        </w:rPr>
      </w:pPr>
      <w:r>
        <w:rPr>
          <w:lang w:val="en-US"/>
        </w:rPr>
        <w:t>t</w:t>
      </w:r>
      <w:r w:rsidRPr="00F66562">
        <w:rPr>
          <w:lang w:val="en-US"/>
        </w:rPr>
        <w:t xml:space="preserve">he extra projects </w:t>
      </w:r>
      <w:r w:rsidR="009D4A6F">
        <w:rPr>
          <w:lang w:val="en-US"/>
        </w:rPr>
        <w:t>which</w:t>
      </w:r>
      <w:r w:rsidR="009D4A6F" w:rsidRPr="00F66562">
        <w:rPr>
          <w:lang w:val="en-US"/>
        </w:rPr>
        <w:t xml:space="preserve"> </w:t>
      </w:r>
      <w:r w:rsidRPr="00F66562">
        <w:rPr>
          <w:lang w:val="en-US"/>
        </w:rPr>
        <w:t xml:space="preserve">are managed </w:t>
      </w:r>
      <w:r w:rsidR="009D4A6F">
        <w:rPr>
          <w:lang w:val="en-US"/>
        </w:rPr>
        <w:t>n</w:t>
      </w:r>
      <w:r w:rsidRPr="00F66562">
        <w:rPr>
          <w:lang w:val="en-US"/>
        </w:rPr>
        <w:t xml:space="preserve">either </w:t>
      </w:r>
      <w:r w:rsidR="009D4A6F">
        <w:rPr>
          <w:lang w:val="en-US"/>
        </w:rPr>
        <w:t xml:space="preserve">by </w:t>
      </w:r>
      <w:r w:rsidRPr="00F66562">
        <w:rPr>
          <w:lang w:val="en-US"/>
        </w:rPr>
        <w:t xml:space="preserve">the initiative </w:t>
      </w:r>
      <w:r w:rsidR="009D4A6F">
        <w:rPr>
          <w:lang w:val="en-US"/>
        </w:rPr>
        <w:t>n</w:t>
      </w:r>
      <w:r w:rsidRPr="00F66562">
        <w:rPr>
          <w:lang w:val="en-US"/>
        </w:rPr>
        <w:t xml:space="preserve">or by one of its members, but </w:t>
      </w:r>
      <w:r w:rsidR="009D4A6F">
        <w:rPr>
          <w:lang w:val="en-US"/>
        </w:rPr>
        <w:t>in</w:t>
      </w:r>
      <w:r w:rsidR="009D4A6F" w:rsidRPr="00F66562">
        <w:rPr>
          <w:lang w:val="en-US"/>
        </w:rPr>
        <w:t xml:space="preserve"> </w:t>
      </w:r>
      <w:r w:rsidRPr="00F66562">
        <w:rPr>
          <w:lang w:val="en-US"/>
        </w:rPr>
        <w:t>which at least one of these is a partner.</w:t>
      </w:r>
    </w:p>
    <w:p w14:paraId="1D98F385" w14:textId="521AC4B5" w:rsidR="00F66562" w:rsidRPr="00F66562" w:rsidRDefault="00F66562" w:rsidP="00F66562">
      <w:pPr>
        <w:pStyle w:val="Consigne"/>
        <w:rPr>
          <w:lang w:val="en-US"/>
        </w:rPr>
      </w:pPr>
      <w:r w:rsidRPr="00F66562">
        <w:rPr>
          <w:lang w:val="en-US"/>
        </w:rPr>
        <w:t xml:space="preserve">For items 1 and 2, </w:t>
      </w:r>
      <w:r w:rsidR="00F10617">
        <w:rPr>
          <w:lang w:val="en-US"/>
        </w:rPr>
        <w:t>only</w:t>
      </w:r>
      <w:r w:rsidR="00F10617" w:rsidRPr="00F66562">
        <w:rPr>
          <w:lang w:val="en-US"/>
        </w:rPr>
        <w:t xml:space="preserve"> </w:t>
      </w:r>
      <w:r w:rsidRPr="00F66562">
        <w:rPr>
          <w:lang w:val="en-US"/>
        </w:rPr>
        <w:t>intra projects</w:t>
      </w:r>
      <w:r>
        <w:rPr>
          <w:lang w:val="en-US"/>
        </w:rPr>
        <w:t xml:space="preserve"> are </w:t>
      </w:r>
      <w:r w:rsidR="00F10617">
        <w:rPr>
          <w:lang w:val="en-US"/>
        </w:rPr>
        <w:t>taken into account</w:t>
      </w:r>
      <w:r w:rsidRPr="00F66562">
        <w:rPr>
          <w:lang w:val="en-US"/>
        </w:rPr>
        <w:t>.</w:t>
      </w:r>
    </w:p>
    <w:p w14:paraId="0FC30186" w14:textId="77777777" w:rsidR="006032C7" w:rsidRPr="00AD53EE" w:rsidRDefault="006032C7" w:rsidP="006032C7">
      <w:pPr>
        <w:rPr>
          <w:lang w:val="en-US"/>
        </w:rPr>
      </w:pPr>
    </w:p>
    <w:p w14:paraId="471E1ABE" w14:textId="77777777" w:rsidR="006032C7" w:rsidRPr="00F66562" w:rsidRDefault="00F66562" w:rsidP="006032C7">
      <w:pPr>
        <w:pStyle w:val="Titre4"/>
        <w:numPr>
          <w:ilvl w:val="3"/>
          <w:numId w:val="9"/>
        </w:numPr>
        <w:ind w:left="360"/>
        <w:rPr>
          <w:lang w:val="en-US"/>
        </w:rPr>
      </w:pPr>
      <w:r w:rsidRPr="00F66562">
        <w:rPr>
          <w:lang w:val="en-US"/>
        </w:rPr>
        <w:t xml:space="preserve">Selected </w:t>
      </w:r>
      <w:r>
        <w:rPr>
          <w:lang w:val="en-US"/>
        </w:rPr>
        <w:t>LABEX</w:t>
      </w:r>
      <w:r w:rsidRPr="00F66562">
        <w:rPr>
          <w:lang w:val="en-US"/>
        </w:rPr>
        <w:t xml:space="preserve"> managed by the </w:t>
      </w:r>
      <w:r w:rsidR="006032C7" w:rsidRPr="00F66562">
        <w:rPr>
          <w:lang w:val="en-US"/>
        </w:rPr>
        <w:t>Initiative</w:t>
      </w:r>
    </w:p>
    <w:p w14:paraId="68F4B32D" w14:textId="77777777" w:rsidR="006032C7" w:rsidRPr="00F66562" w:rsidRDefault="006032C7" w:rsidP="006032C7">
      <w:pPr>
        <w:pStyle w:val="Titre7"/>
        <w:rPr>
          <w:lang w:val="en-US"/>
        </w:rPr>
      </w:pPr>
      <w:bookmarkStart w:id="38" w:name="_Toc462726046"/>
      <w:r w:rsidRPr="00F66562">
        <w:rPr>
          <w:lang w:val="en-US"/>
        </w:rPr>
        <w:t xml:space="preserve">LABEX </w:t>
      </w:r>
      <w:r w:rsidR="00F66562" w:rsidRPr="00F66562">
        <w:rPr>
          <w:lang w:val="en-US"/>
        </w:rPr>
        <w:t xml:space="preserve">managed by the </w:t>
      </w:r>
      <w:r w:rsidRPr="00F66562">
        <w:rPr>
          <w:lang w:val="en-US"/>
        </w:rPr>
        <w:t>Initiative</w:t>
      </w:r>
      <w:bookmarkEnd w:id="38"/>
    </w:p>
    <w:tbl>
      <w:tblPr>
        <w:tblW w:w="6946" w:type="dxa"/>
        <w:tblInd w:w="675" w:type="dxa"/>
        <w:tblLayout w:type="fixed"/>
        <w:tblCellMar>
          <w:left w:w="10" w:type="dxa"/>
          <w:right w:w="10" w:type="dxa"/>
        </w:tblCellMar>
        <w:tblLook w:val="0000" w:firstRow="0" w:lastRow="0" w:firstColumn="0" w:lastColumn="0" w:noHBand="0" w:noVBand="0"/>
      </w:tblPr>
      <w:tblGrid>
        <w:gridCol w:w="2126"/>
        <w:gridCol w:w="4820"/>
      </w:tblGrid>
      <w:tr w:rsidR="00F66562" w:rsidRPr="00C81B0C" w14:paraId="308ECC11" w14:textId="77777777" w:rsidTr="00A209EF">
        <w:trPr>
          <w:trHeight w:val="515"/>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AC27B" w14:textId="77777777" w:rsidR="00F66562" w:rsidRPr="008261E6" w:rsidRDefault="00F66562" w:rsidP="00F66562">
            <w:pPr>
              <w:jc w:val="left"/>
              <w:rPr>
                <w:b/>
                <w:sz w:val="20"/>
                <w:szCs w:val="20"/>
                <w:lang w:val="en-GB"/>
              </w:rPr>
            </w:pPr>
            <w:r w:rsidRPr="008261E6">
              <w:rPr>
                <w:b/>
                <w:sz w:val="20"/>
                <w:szCs w:val="20"/>
                <w:lang w:val="en-GB"/>
              </w:rPr>
              <w:t>Project acronym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3A932" w14:textId="77777777" w:rsidR="00F66562" w:rsidRPr="008261E6" w:rsidRDefault="00F66562" w:rsidP="00F66562">
            <w:pPr>
              <w:jc w:val="left"/>
              <w:rPr>
                <w:b/>
                <w:sz w:val="20"/>
                <w:szCs w:val="20"/>
                <w:lang w:val="en-GB"/>
              </w:rPr>
            </w:pPr>
            <w:r w:rsidRPr="008261E6">
              <w:rPr>
                <w:b/>
                <w:sz w:val="20"/>
                <w:szCs w:val="20"/>
                <w:lang w:val="en-GB"/>
              </w:rPr>
              <w:t>Project summary (80 signs) or key words describing it</w:t>
            </w:r>
          </w:p>
        </w:tc>
      </w:tr>
      <w:tr w:rsidR="006032C7" w:rsidRPr="00C81B0C" w14:paraId="375DAD87" w14:textId="77777777" w:rsidTr="006032C7">
        <w:trPr>
          <w:trHeight w:val="333"/>
        </w:trPr>
        <w:tc>
          <w:tcPr>
            <w:tcW w:w="2126"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7137670A" w14:textId="77777777" w:rsidR="006032C7" w:rsidRPr="00F66562" w:rsidRDefault="006032C7" w:rsidP="006032C7">
            <w:pPr>
              <w:rPr>
                <w:color w:val="808080"/>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7578D3AE" w14:textId="77777777" w:rsidR="006032C7" w:rsidRPr="00F66562" w:rsidRDefault="006032C7" w:rsidP="006032C7">
            <w:pPr>
              <w:rPr>
                <w:color w:val="808080"/>
                <w:lang w:val="en-US"/>
              </w:rPr>
            </w:pPr>
          </w:p>
        </w:tc>
      </w:tr>
    </w:tbl>
    <w:p w14:paraId="1FD6DC80" w14:textId="77777777" w:rsidR="006032C7" w:rsidRPr="00F66562" w:rsidRDefault="006032C7" w:rsidP="006032C7">
      <w:pPr>
        <w:rPr>
          <w:lang w:val="en-US"/>
        </w:rPr>
      </w:pPr>
    </w:p>
    <w:p w14:paraId="10D5E6C8" w14:textId="77777777" w:rsidR="006032C7" w:rsidRPr="00F66562" w:rsidRDefault="00F66562" w:rsidP="006032C7">
      <w:pPr>
        <w:pStyle w:val="Titre4"/>
        <w:numPr>
          <w:ilvl w:val="3"/>
          <w:numId w:val="9"/>
        </w:numPr>
        <w:ind w:left="360"/>
        <w:rPr>
          <w:lang w:val="en-US"/>
        </w:rPr>
      </w:pPr>
      <w:r w:rsidRPr="00F66562">
        <w:rPr>
          <w:lang w:val="en-US"/>
        </w:rPr>
        <w:t xml:space="preserve">Selected </w:t>
      </w:r>
      <w:r w:rsidR="006032C7" w:rsidRPr="00F66562">
        <w:rPr>
          <w:lang w:val="en-US"/>
        </w:rPr>
        <w:t xml:space="preserve">IDEFI </w:t>
      </w:r>
      <w:r w:rsidRPr="00F66562">
        <w:rPr>
          <w:lang w:val="en-US"/>
        </w:rPr>
        <w:t>managed by the Initiative</w:t>
      </w:r>
    </w:p>
    <w:p w14:paraId="790336AF" w14:textId="67F93070" w:rsidR="006032C7" w:rsidRPr="004165DF" w:rsidRDefault="006032C7" w:rsidP="006032C7">
      <w:pPr>
        <w:pStyle w:val="Titre7"/>
        <w:rPr>
          <w:lang w:val="en-US"/>
        </w:rPr>
      </w:pPr>
      <w:bookmarkStart w:id="39" w:name="_Toc462726047"/>
      <w:r w:rsidRPr="004165DF">
        <w:rPr>
          <w:lang w:val="en-US"/>
        </w:rPr>
        <w:t xml:space="preserve">IDEFI </w:t>
      </w:r>
      <w:r w:rsidR="000018D4" w:rsidRPr="004165DF">
        <w:rPr>
          <w:lang w:val="en-US"/>
        </w:rPr>
        <w:t xml:space="preserve">managed by the </w:t>
      </w:r>
      <w:r w:rsidRPr="004165DF">
        <w:rPr>
          <w:lang w:val="en-US"/>
        </w:rPr>
        <w:t>Initiative</w:t>
      </w:r>
      <w:bookmarkEnd w:id="39"/>
    </w:p>
    <w:tbl>
      <w:tblPr>
        <w:tblW w:w="6946" w:type="dxa"/>
        <w:tblInd w:w="675" w:type="dxa"/>
        <w:tblLayout w:type="fixed"/>
        <w:tblCellMar>
          <w:left w:w="10" w:type="dxa"/>
          <w:right w:w="10" w:type="dxa"/>
        </w:tblCellMar>
        <w:tblLook w:val="0000" w:firstRow="0" w:lastRow="0" w:firstColumn="0" w:lastColumn="0" w:noHBand="0" w:noVBand="0"/>
      </w:tblPr>
      <w:tblGrid>
        <w:gridCol w:w="2126"/>
        <w:gridCol w:w="4820"/>
      </w:tblGrid>
      <w:tr w:rsidR="00F66562" w:rsidRPr="00C81B0C" w14:paraId="22F784F0" w14:textId="77777777" w:rsidTr="00A209EF">
        <w:trPr>
          <w:trHeight w:val="515"/>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5C1FA" w14:textId="77777777" w:rsidR="00F66562" w:rsidRPr="008261E6" w:rsidRDefault="00F66562" w:rsidP="00F66562">
            <w:pPr>
              <w:jc w:val="left"/>
              <w:rPr>
                <w:b/>
                <w:sz w:val="20"/>
                <w:szCs w:val="20"/>
                <w:lang w:val="en-GB"/>
              </w:rPr>
            </w:pPr>
            <w:r w:rsidRPr="008261E6">
              <w:rPr>
                <w:b/>
                <w:sz w:val="20"/>
                <w:szCs w:val="20"/>
                <w:lang w:val="en-GB"/>
              </w:rPr>
              <w:t>Project acronym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F4499" w14:textId="77777777" w:rsidR="00F66562" w:rsidRPr="008261E6" w:rsidRDefault="00F66562" w:rsidP="00F66562">
            <w:pPr>
              <w:jc w:val="left"/>
              <w:rPr>
                <w:b/>
                <w:sz w:val="20"/>
                <w:szCs w:val="20"/>
                <w:lang w:val="en-GB"/>
              </w:rPr>
            </w:pPr>
            <w:r w:rsidRPr="008261E6">
              <w:rPr>
                <w:b/>
                <w:sz w:val="20"/>
                <w:szCs w:val="20"/>
                <w:lang w:val="en-GB"/>
              </w:rPr>
              <w:t>Project summary (80 signs) or key words describing it</w:t>
            </w:r>
          </w:p>
        </w:tc>
      </w:tr>
      <w:tr w:rsidR="006032C7" w:rsidRPr="00C81B0C" w14:paraId="26DBA23E" w14:textId="77777777" w:rsidTr="006032C7">
        <w:trPr>
          <w:trHeight w:val="333"/>
        </w:trPr>
        <w:tc>
          <w:tcPr>
            <w:tcW w:w="2126"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0CB3BFA3" w14:textId="77777777" w:rsidR="006032C7" w:rsidRPr="00F66562" w:rsidRDefault="006032C7" w:rsidP="006032C7">
            <w:pPr>
              <w:rPr>
                <w:color w:val="808080"/>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66CB7886" w14:textId="77777777" w:rsidR="006032C7" w:rsidRPr="00F66562" w:rsidRDefault="006032C7" w:rsidP="006032C7">
            <w:pPr>
              <w:rPr>
                <w:color w:val="808080"/>
                <w:lang w:val="en-US"/>
              </w:rPr>
            </w:pPr>
          </w:p>
        </w:tc>
      </w:tr>
    </w:tbl>
    <w:p w14:paraId="52EBFE23" w14:textId="77777777" w:rsidR="006032C7" w:rsidRPr="00F66562" w:rsidRDefault="006032C7" w:rsidP="006032C7">
      <w:pPr>
        <w:rPr>
          <w:lang w:val="en-US"/>
        </w:rPr>
      </w:pPr>
    </w:p>
    <w:p w14:paraId="428167D8" w14:textId="77777777" w:rsidR="006032C7" w:rsidRPr="009D4A6F" w:rsidRDefault="006032C7" w:rsidP="006032C7">
      <w:pPr>
        <w:pStyle w:val="Titre4"/>
        <w:numPr>
          <w:ilvl w:val="3"/>
          <w:numId w:val="9"/>
        </w:numPr>
        <w:ind w:left="360"/>
        <w:rPr>
          <w:lang w:val="en-US"/>
        </w:rPr>
      </w:pPr>
      <w:r w:rsidRPr="009D4A6F">
        <w:rPr>
          <w:lang w:val="en-US"/>
        </w:rPr>
        <w:t>Proje</w:t>
      </w:r>
      <w:r w:rsidR="00F66562" w:rsidRPr="009D4A6F">
        <w:rPr>
          <w:lang w:val="en-US"/>
        </w:rPr>
        <w:t>c</w:t>
      </w:r>
      <w:r w:rsidRPr="009D4A6F">
        <w:rPr>
          <w:lang w:val="en-US"/>
        </w:rPr>
        <w:t xml:space="preserve">ts </w:t>
      </w:r>
      <w:r w:rsidR="00F66562" w:rsidRPr="004165DF">
        <w:rPr>
          <w:iCs/>
          <w:lang w:val="en-GB"/>
        </w:rPr>
        <w:t>contributing to the scientific and results exploitation policy of the Initiative</w:t>
      </w:r>
    </w:p>
    <w:p w14:paraId="7979AF38" w14:textId="77777777" w:rsidR="006032C7" w:rsidRPr="00F66562" w:rsidRDefault="006032C7" w:rsidP="006032C7">
      <w:pPr>
        <w:rPr>
          <w:lang w:val="en-US"/>
        </w:rPr>
      </w:pPr>
    </w:p>
    <w:p w14:paraId="4C43EACF" w14:textId="77777777" w:rsidR="00033C8E" w:rsidRDefault="00033C8E" w:rsidP="007D76C3">
      <w:pPr>
        <w:pStyle w:val="Titre5"/>
        <w:numPr>
          <w:ilvl w:val="0"/>
          <w:numId w:val="0"/>
        </w:numPr>
        <w:rPr>
          <w:lang w:val="en-US"/>
        </w:rPr>
      </w:pPr>
      <w:bookmarkStart w:id="40" w:name="_Toc423514302"/>
      <w:r>
        <w:rPr>
          <w:lang w:val="en-GB"/>
        </w:rPr>
        <w:t>Intra</w:t>
      </w:r>
      <w:r w:rsidRPr="008261E6">
        <w:rPr>
          <w:lang w:val="en-GB"/>
        </w:rPr>
        <w:t xml:space="preserve"> projects, other than LABEX and IDEFI, </w:t>
      </w:r>
      <w:r>
        <w:rPr>
          <w:lang w:val="en-GB"/>
        </w:rPr>
        <w:t xml:space="preserve">contributing to the </w:t>
      </w:r>
      <w:r w:rsidRPr="008261E6">
        <w:rPr>
          <w:lang w:val="en-GB"/>
        </w:rPr>
        <w:t xml:space="preserve">scientific and results exploitation </w:t>
      </w:r>
      <w:r>
        <w:rPr>
          <w:lang w:val="en-GB"/>
        </w:rPr>
        <w:t xml:space="preserve">Initiative’s </w:t>
      </w:r>
      <w:r w:rsidRPr="008261E6">
        <w:rPr>
          <w:lang w:val="en-GB"/>
        </w:rPr>
        <w:t>policy</w:t>
      </w:r>
      <w:bookmarkEnd w:id="40"/>
    </w:p>
    <w:p w14:paraId="6493DD97" w14:textId="77777777" w:rsidR="00033C8E" w:rsidRPr="008261E6" w:rsidRDefault="00033C8E" w:rsidP="00033C8E">
      <w:pPr>
        <w:pStyle w:val="Consigne"/>
        <w:rPr>
          <w:lang w:val="en-GB"/>
        </w:rPr>
      </w:pPr>
      <w:r w:rsidRPr="008261E6">
        <w:rPr>
          <w:lang w:val="en-GB"/>
        </w:rPr>
        <w:t xml:space="preserve">This paragraph is dedicated to the </w:t>
      </w:r>
      <w:r>
        <w:rPr>
          <w:lang w:val="en-GB"/>
        </w:rPr>
        <w:t xml:space="preserve">intra </w:t>
      </w:r>
      <w:r w:rsidRPr="008261E6">
        <w:rPr>
          <w:lang w:val="en-GB"/>
        </w:rPr>
        <w:t>projects which the Initiative is at least intended to or</w:t>
      </w:r>
      <w:r>
        <w:rPr>
          <w:lang w:val="en-GB"/>
        </w:rPr>
        <w:t>ganise and put into perspective,</w:t>
      </w:r>
      <w:r w:rsidRPr="008261E6">
        <w:rPr>
          <w:lang w:val="en-GB"/>
        </w:rPr>
        <w:t xml:space="preserve"> if not to manage directly, in order to obtain an efficient and high-performing ecosystem.</w:t>
      </w:r>
    </w:p>
    <w:p w14:paraId="17A8D442" w14:textId="77777777" w:rsidR="006032C7" w:rsidRPr="00AD53EE" w:rsidRDefault="006032C7" w:rsidP="006032C7">
      <w:pPr>
        <w:rPr>
          <w:lang w:val="en-US"/>
        </w:rPr>
      </w:pPr>
    </w:p>
    <w:p w14:paraId="42E398C1" w14:textId="77777777" w:rsidR="006032C7" w:rsidRPr="002B4C2E" w:rsidRDefault="00033C8E" w:rsidP="006032C7">
      <w:pPr>
        <w:pStyle w:val="Titre7"/>
      </w:pPr>
      <w:bookmarkStart w:id="41" w:name="_Toc425347987"/>
      <w:bookmarkStart w:id="42" w:name="_Toc462726048"/>
      <w:r w:rsidRPr="008261E6">
        <w:rPr>
          <w:lang w:val="en-GB"/>
        </w:rPr>
        <w:t>Other PIA projects managed</w:t>
      </w:r>
      <w:bookmarkEnd w:id="41"/>
      <w:bookmarkEnd w:id="42"/>
    </w:p>
    <w:tbl>
      <w:tblPr>
        <w:tblW w:w="8364" w:type="dxa"/>
        <w:tblInd w:w="675" w:type="dxa"/>
        <w:tblLayout w:type="fixed"/>
        <w:tblCellMar>
          <w:left w:w="10" w:type="dxa"/>
          <w:right w:w="10" w:type="dxa"/>
        </w:tblCellMar>
        <w:tblLook w:val="0000" w:firstRow="0" w:lastRow="0" w:firstColumn="0" w:lastColumn="0" w:noHBand="0" w:noVBand="0"/>
      </w:tblPr>
      <w:tblGrid>
        <w:gridCol w:w="1418"/>
        <w:gridCol w:w="2126"/>
        <w:gridCol w:w="4820"/>
      </w:tblGrid>
      <w:tr w:rsidR="00033C8E" w:rsidRPr="00C81B0C" w14:paraId="69939B1D" w14:textId="77777777" w:rsidTr="00A209EF">
        <w:trPr>
          <w:trHeight w:val="51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80778" w14:textId="77777777" w:rsidR="00033C8E" w:rsidRPr="008261E6" w:rsidRDefault="00033C8E" w:rsidP="00033C8E">
            <w:pPr>
              <w:jc w:val="left"/>
              <w:rPr>
                <w:b/>
                <w:sz w:val="20"/>
                <w:szCs w:val="20"/>
                <w:lang w:val="en-GB"/>
              </w:rPr>
            </w:pPr>
            <w:r w:rsidRPr="008261E6">
              <w:rPr>
                <w:b/>
                <w:sz w:val="20"/>
                <w:szCs w:val="20"/>
                <w:lang w:val="en-GB"/>
              </w:rPr>
              <w:t>Call for proposals concerned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35AE4" w14:textId="77777777" w:rsidR="00033C8E" w:rsidRPr="008261E6" w:rsidRDefault="00033C8E" w:rsidP="00033C8E">
            <w:pPr>
              <w:jc w:val="left"/>
              <w:rPr>
                <w:b/>
                <w:sz w:val="20"/>
                <w:szCs w:val="20"/>
                <w:lang w:val="en-GB"/>
              </w:rPr>
            </w:pPr>
            <w:r w:rsidRPr="008261E6">
              <w:rPr>
                <w:b/>
                <w:sz w:val="20"/>
                <w:szCs w:val="20"/>
                <w:lang w:val="en-GB"/>
              </w:rPr>
              <w:t>Project acronym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29D92" w14:textId="77777777" w:rsidR="00033C8E" w:rsidRPr="008261E6" w:rsidRDefault="00033C8E" w:rsidP="00033C8E">
            <w:pPr>
              <w:jc w:val="left"/>
              <w:rPr>
                <w:b/>
                <w:sz w:val="20"/>
                <w:szCs w:val="20"/>
                <w:lang w:val="en-GB"/>
              </w:rPr>
            </w:pPr>
            <w:r w:rsidRPr="008261E6">
              <w:rPr>
                <w:b/>
                <w:sz w:val="20"/>
                <w:szCs w:val="20"/>
                <w:lang w:val="en-GB"/>
              </w:rPr>
              <w:t>Project summary (80 signs) or key words describing it</w:t>
            </w:r>
          </w:p>
        </w:tc>
      </w:tr>
      <w:tr w:rsidR="006032C7" w:rsidRPr="00C81B0C" w14:paraId="349D17A8" w14:textId="77777777" w:rsidTr="006032C7">
        <w:trPr>
          <w:trHeight w:val="333"/>
        </w:trPr>
        <w:tc>
          <w:tcPr>
            <w:tcW w:w="1418"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5EB2A6C3" w14:textId="77777777" w:rsidR="006032C7" w:rsidRPr="00033C8E" w:rsidRDefault="006032C7" w:rsidP="006032C7">
            <w:pPr>
              <w:rPr>
                <w:color w:val="808080"/>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06B47104" w14:textId="77777777" w:rsidR="006032C7" w:rsidRPr="00033C8E" w:rsidRDefault="006032C7" w:rsidP="006032C7">
            <w:pPr>
              <w:rPr>
                <w:color w:val="808080"/>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536068B0" w14:textId="77777777" w:rsidR="006032C7" w:rsidRPr="00033C8E" w:rsidRDefault="006032C7" w:rsidP="006032C7">
            <w:pPr>
              <w:rPr>
                <w:color w:val="808080"/>
                <w:lang w:val="en-US"/>
              </w:rPr>
            </w:pPr>
          </w:p>
        </w:tc>
      </w:tr>
    </w:tbl>
    <w:p w14:paraId="09A15B35" w14:textId="77777777" w:rsidR="00033C8E" w:rsidRDefault="00033C8E" w:rsidP="00033C8E">
      <w:pPr>
        <w:pStyle w:val="Titre5"/>
        <w:numPr>
          <w:ilvl w:val="0"/>
          <w:numId w:val="0"/>
        </w:numPr>
        <w:rPr>
          <w:lang w:val="en-US"/>
        </w:rPr>
      </w:pPr>
      <w:r>
        <w:rPr>
          <w:lang w:val="en-GB"/>
        </w:rPr>
        <w:t>Extra</w:t>
      </w:r>
      <w:r w:rsidRPr="008261E6">
        <w:rPr>
          <w:lang w:val="en-GB"/>
        </w:rPr>
        <w:t xml:space="preserve"> projects, </w:t>
      </w:r>
      <w:r>
        <w:rPr>
          <w:lang w:val="en-GB"/>
        </w:rPr>
        <w:t>including</w:t>
      </w:r>
      <w:r w:rsidRPr="008261E6">
        <w:rPr>
          <w:lang w:val="en-GB"/>
        </w:rPr>
        <w:t xml:space="preserve"> LABEX and IDEFI, </w:t>
      </w:r>
      <w:r>
        <w:rPr>
          <w:lang w:val="en-GB"/>
        </w:rPr>
        <w:t xml:space="preserve">contributing to the </w:t>
      </w:r>
      <w:r w:rsidRPr="008261E6">
        <w:rPr>
          <w:lang w:val="en-GB"/>
        </w:rPr>
        <w:t xml:space="preserve">scientific and results exploitation </w:t>
      </w:r>
      <w:r>
        <w:rPr>
          <w:lang w:val="en-GB"/>
        </w:rPr>
        <w:t xml:space="preserve">Initiative’s </w:t>
      </w:r>
      <w:r w:rsidRPr="008261E6">
        <w:rPr>
          <w:lang w:val="en-GB"/>
        </w:rPr>
        <w:t>policy</w:t>
      </w:r>
    </w:p>
    <w:p w14:paraId="0E34A532" w14:textId="77777777" w:rsidR="006032C7" w:rsidRPr="00AD53EE" w:rsidRDefault="006032C7" w:rsidP="006032C7">
      <w:pPr>
        <w:rPr>
          <w:sz w:val="20"/>
          <w:szCs w:val="20"/>
          <w:lang w:val="en-US"/>
        </w:rPr>
      </w:pPr>
    </w:p>
    <w:p w14:paraId="14B237B3" w14:textId="3B45C746" w:rsidR="00033C8E" w:rsidRDefault="00033C8E" w:rsidP="006032C7">
      <w:pPr>
        <w:pStyle w:val="Consigne"/>
        <w:rPr>
          <w:lang w:val="en-GB"/>
        </w:rPr>
      </w:pPr>
      <w:r w:rsidRPr="008261E6">
        <w:rPr>
          <w:lang w:val="en-GB"/>
        </w:rPr>
        <w:t xml:space="preserve">This paragraph is dedicated to the </w:t>
      </w:r>
      <w:r>
        <w:rPr>
          <w:lang w:val="en-GB"/>
        </w:rPr>
        <w:t xml:space="preserve">extra </w:t>
      </w:r>
      <w:r w:rsidRPr="008261E6">
        <w:rPr>
          <w:lang w:val="en-GB"/>
        </w:rPr>
        <w:t xml:space="preserve">projects </w:t>
      </w:r>
      <w:r w:rsidR="009D4A6F">
        <w:rPr>
          <w:lang w:val="en-GB"/>
        </w:rPr>
        <w:t>from</w:t>
      </w:r>
      <w:r>
        <w:rPr>
          <w:lang w:val="en-GB"/>
        </w:rPr>
        <w:t xml:space="preserve"> PIA1 </w:t>
      </w:r>
      <w:r w:rsidR="009D4A6F">
        <w:rPr>
          <w:lang w:val="en-GB"/>
        </w:rPr>
        <w:t>ans</w:t>
      </w:r>
      <w:r>
        <w:rPr>
          <w:lang w:val="en-GB"/>
        </w:rPr>
        <w:t xml:space="preserve"> </w:t>
      </w:r>
      <w:r w:rsidR="009D4A6F">
        <w:rPr>
          <w:lang w:val="en-GB"/>
        </w:rPr>
        <w:t>PIA</w:t>
      </w:r>
      <w:r>
        <w:rPr>
          <w:lang w:val="en-GB"/>
        </w:rPr>
        <w:t>2</w:t>
      </w:r>
      <w:r w:rsidRPr="008261E6">
        <w:rPr>
          <w:lang w:val="en-GB"/>
        </w:rPr>
        <w:t xml:space="preserve"> which contribute to the ecosystem mentioned above.</w:t>
      </w:r>
    </w:p>
    <w:p w14:paraId="140F7AEA" w14:textId="77777777" w:rsidR="006032C7" w:rsidRPr="00AD53EE" w:rsidRDefault="006032C7" w:rsidP="006032C7">
      <w:pPr>
        <w:rPr>
          <w:lang w:val="en-US"/>
        </w:rPr>
      </w:pPr>
    </w:p>
    <w:p w14:paraId="30EB0EEB" w14:textId="77777777" w:rsidR="006032C7" w:rsidRPr="002B4C2E" w:rsidRDefault="00033C8E" w:rsidP="006032C7">
      <w:pPr>
        <w:pStyle w:val="Titre7"/>
      </w:pPr>
      <w:bookmarkStart w:id="43" w:name="_Toc425347988"/>
      <w:bookmarkStart w:id="44" w:name="_Toc462726049"/>
      <w:r w:rsidRPr="008261E6">
        <w:rPr>
          <w:lang w:val="en-GB"/>
        </w:rPr>
        <w:t>Non-managed PIA projects</w:t>
      </w:r>
      <w:bookmarkEnd w:id="43"/>
      <w:bookmarkEnd w:id="44"/>
    </w:p>
    <w:tbl>
      <w:tblPr>
        <w:tblW w:w="8364" w:type="dxa"/>
        <w:tblInd w:w="675" w:type="dxa"/>
        <w:tblLayout w:type="fixed"/>
        <w:tblCellMar>
          <w:left w:w="10" w:type="dxa"/>
          <w:right w:w="10" w:type="dxa"/>
        </w:tblCellMar>
        <w:tblLook w:val="0000" w:firstRow="0" w:lastRow="0" w:firstColumn="0" w:lastColumn="0" w:noHBand="0" w:noVBand="0"/>
      </w:tblPr>
      <w:tblGrid>
        <w:gridCol w:w="1418"/>
        <w:gridCol w:w="2126"/>
        <w:gridCol w:w="4820"/>
      </w:tblGrid>
      <w:tr w:rsidR="00033C8E" w:rsidRPr="00C81B0C" w14:paraId="365895BD" w14:textId="77777777" w:rsidTr="00A209EF">
        <w:trPr>
          <w:trHeight w:val="51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811C8" w14:textId="77777777" w:rsidR="00033C8E" w:rsidRPr="008261E6" w:rsidRDefault="00033C8E" w:rsidP="00033C8E">
            <w:pPr>
              <w:jc w:val="left"/>
              <w:rPr>
                <w:b/>
                <w:sz w:val="20"/>
                <w:szCs w:val="20"/>
                <w:lang w:val="en-GB"/>
              </w:rPr>
            </w:pPr>
            <w:r w:rsidRPr="008261E6">
              <w:rPr>
                <w:b/>
                <w:sz w:val="20"/>
                <w:szCs w:val="20"/>
                <w:lang w:val="en-GB"/>
              </w:rPr>
              <w:t>Call for proposals concerned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EF946" w14:textId="77777777" w:rsidR="00033C8E" w:rsidRPr="008261E6" w:rsidRDefault="00033C8E" w:rsidP="00033C8E">
            <w:pPr>
              <w:jc w:val="left"/>
              <w:rPr>
                <w:b/>
                <w:sz w:val="20"/>
                <w:szCs w:val="20"/>
                <w:lang w:val="en-GB"/>
              </w:rPr>
            </w:pPr>
            <w:r w:rsidRPr="008261E6">
              <w:rPr>
                <w:b/>
                <w:sz w:val="20"/>
                <w:szCs w:val="20"/>
                <w:lang w:val="en-GB"/>
              </w:rPr>
              <w:t>Project acronym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DE78A" w14:textId="77777777" w:rsidR="00033C8E" w:rsidRPr="008261E6" w:rsidRDefault="00033C8E" w:rsidP="00033C8E">
            <w:pPr>
              <w:jc w:val="left"/>
              <w:rPr>
                <w:b/>
                <w:sz w:val="20"/>
                <w:szCs w:val="20"/>
                <w:lang w:val="en-GB"/>
              </w:rPr>
            </w:pPr>
            <w:r w:rsidRPr="008261E6">
              <w:rPr>
                <w:b/>
                <w:sz w:val="20"/>
                <w:szCs w:val="20"/>
                <w:lang w:val="en-GB"/>
              </w:rPr>
              <w:t>Project summary (80 signs) or key words describing it</w:t>
            </w:r>
          </w:p>
        </w:tc>
      </w:tr>
      <w:tr w:rsidR="006032C7" w:rsidRPr="00C81B0C" w14:paraId="4F44C624" w14:textId="77777777" w:rsidTr="006032C7">
        <w:trPr>
          <w:trHeight w:val="333"/>
        </w:trPr>
        <w:tc>
          <w:tcPr>
            <w:tcW w:w="1418"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7F755031" w14:textId="77777777" w:rsidR="006032C7" w:rsidRPr="00033C8E" w:rsidRDefault="006032C7" w:rsidP="006032C7">
            <w:pPr>
              <w:rPr>
                <w:color w:val="808080"/>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52927484" w14:textId="77777777" w:rsidR="006032C7" w:rsidRPr="00033C8E" w:rsidRDefault="006032C7" w:rsidP="006032C7">
            <w:pPr>
              <w:rPr>
                <w:color w:val="808080"/>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578CCA96" w14:textId="77777777" w:rsidR="006032C7" w:rsidRPr="00033C8E" w:rsidRDefault="006032C7" w:rsidP="006032C7">
            <w:pPr>
              <w:rPr>
                <w:color w:val="808080"/>
                <w:lang w:val="en-US"/>
              </w:rPr>
            </w:pPr>
          </w:p>
        </w:tc>
      </w:tr>
      <w:tr w:rsidR="006032C7" w:rsidRPr="00C81B0C" w14:paraId="607ADFF3" w14:textId="77777777" w:rsidTr="006032C7">
        <w:trPr>
          <w:trHeight w:val="317"/>
        </w:trPr>
        <w:tc>
          <w:tcPr>
            <w:tcW w:w="1418"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1C723144" w14:textId="77777777" w:rsidR="006032C7" w:rsidRPr="00033C8E" w:rsidRDefault="006032C7" w:rsidP="006032C7">
            <w:pPr>
              <w:rPr>
                <w:color w:val="808080"/>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63D8BD8A" w14:textId="77777777" w:rsidR="006032C7" w:rsidRPr="00033C8E" w:rsidRDefault="006032C7" w:rsidP="006032C7">
            <w:pPr>
              <w:rPr>
                <w:color w:val="808080"/>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0CEC4E0C" w14:textId="77777777" w:rsidR="006032C7" w:rsidRPr="00033C8E" w:rsidRDefault="006032C7" w:rsidP="006032C7">
            <w:pPr>
              <w:rPr>
                <w:color w:val="808080"/>
                <w:lang w:val="en-US"/>
              </w:rPr>
            </w:pPr>
          </w:p>
        </w:tc>
      </w:tr>
    </w:tbl>
    <w:p w14:paraId="64EE52F4" w14:textId="77777777" w:rsidR="006032C7" w:rsidRPr="00033C8E" w:rsidRDefault="006032C7" w:rsidP="006032C7">
      <w:pPr>
        <w:rPr>
          <w:lang w:val="en-US"/>
        </w:rPr>
      </w:pPr>
    </w:p>
    <w:p w14:paraId="25F14724" w14:textId="77777777" w:rsidR="00033C8E" w:rsidRPr="009D4A6F" w:rsidRDefault="00033C8E" w:rsidP="00033C8E">
      <w:pPr>
        <w:pStyle w:val="Titre4"/>
        <w:rPr>
          <w:lang w:val="en-US"/>
        </w:rPr>
      </w:pPr>
      <w:r w:rsidRPr="004165DF">
        <w:rPr>
          <w:iCs/>
          <w:lang w:val="en-GB"/>
        </w:rPr>
        <w:t>Strategic projects of the Initiative</w:t>
      </w:r>
    </w:p>
    <w:p w14:paraId="3442E428" w14:textId="77777777" w:rsidR="00033C8E" w:rsidRPr="008261E6" w:rsidRDefault="00033C8E" w:rsidP="00033C8E">
      <w:pPr>
        <w:rPr>
          <w:lang w:val="en-GB"/>
        </w:rPr>
      </w:pPr>
    </w:p>
    <w:p w14:paraId="05378F3A" w14:textId="77777777" w:rsidR="00033C8E" w:rsidRPr="008261E6" w:rsidRDefault="00033C8E" w:rsidP="00033C8E">
      <w:pPr>
        <w:pStyle w:val="Consigne"/>
        <w:rPr>
          <w:lang w:val="en-GB"/>
        </w:rPr>
      </w:pPr>
      <w:r w:rsidRPr="008261E6">
        <w:rPr>
          <w:bCs/>
          <w:lang w:val="en-GB"/>
        </w:rPr>
        <w:t>For each project mentioned in the three items above that the Initiative considers to be key to its development, the following table must be filled out</w:t>
      </w:r>
      <w:r w:rsidRPr="008261E6">
        <w:rPr>
          <w:lang w:val="en-GB"/>
        </w:rPr>
        <w:t>.</w:t>
      </w:r>
    </w:p>
    <w:p w14:paraId="3F7E5C7E" w14:textId="77777777" w:rsidR="00033C8E" w:rsidRPr="008261E6" w:rsidRDefault="00033C8E" w:rsidP="00033C8E">
      <w:pPr>
        <w:pStyle w:val="Consigne"/>
        <w:rPr>
          <w:lang w:val="en-GB"/>
        </w:rPr>
      </w:pPr>
      <w:r w:rsidRPr="008261E6">
        <w:rPr>
          <w:bCs/>
          <w:lang w:val="en-GB"/>
        </w:rPr>
        <w:t>This table serves to describe how the Initiative uses th</w:t>
      </w:r>
      <w:r>
        <w:rPr>
          <w:bCs/>
          <w:lang w:val="en-GB"/>
        </w:rPr>
        <w:t>ese</w:t>
      </w:r>
      <w:r w:rsidRPr="008261E6">
        <w:rPr>
          <w:bCs/>
          <w:lang w:val="en-GB"/>
        </w:rPr>
        <w:t xml:space="preserve"> projects and to underline their key developmental impact</w:t>
      </w:r>
      <w:r w:rsidRPr="008261E6">
        <w:rPr>
          <w:lang w:val="en-GB"/>
        </w:rPr>
        <w:t>.</w:t>
      </w:r>
    </w:p>
    <w:p w14:paraId="6DAF1EFE" w14:textId="77777777" w:rsidR="00033C8E" w:rsidRPr="008261E6" w:rsidRDefault="00033C8E" w:rsidP="00033C8E">
      <w:pPr>
        <w:pStyle w:val="Consigne"/>
        <w:rPr>
          <w:lang w:val="en-GB"/>
        </w:rPr>
      </w:pPr>
      <w:r w:rsidRPr="008261E6">
        <w:rPr>
          <w:bCs/>
          <w:lang w:val="en-GB"/>
        </w:rPr>
        <w:t>For all the PIA1 projects that are not included in the following table, a brief explanation for the exclusion decision can be provided</w:t>
      </w:r>
      <w:r>
        <w:rPr>
          <w:lang w:val="en-GB"/>
        </w:rPr>
        <w:t>.</w:t>
      </w:r>
    </w:p>
    <w:p w14:paraId="7244F294" w14:textId="77777777" w:rsidR="006032C7" w:rsidRPr="00033C8E" w:rsidRDefault="00033C8E" w:rsidP="006032C7">
      <w:pPr>
        <w:pStyle w:val="Titre7"/>
        <w:rPr>
          <w:lang w:val="en-US"/>
        </w:rPr>
      </w:pPr>
      <w:bookmarkStart w:id="45" w:name="_Toc425347989"/>
      <w:bookmarkStart w:id="46" w:name="_Toc462726050"/>
      <w:r w:rsidRPr="008261E6">
        <w:rPr>
          <w:lang w:val="en-GB"/>
        </w:rPr>
        <w:t>Impacts of the PIA projects</w:t>
      </w:r>
      <w:bookmarkEnd w:id="45"/>
      <w:bookmarkEnd w:id="46"/>
    </w:p>
    <w:tbl>
      <w:tblPr>
        <w:tblW w:w="9308" w:type="dxa"/>
        <w:tblCellMar>
          <w:left w:w="10" w:type="dxa"/>
          <w:right w:w="10" w:type="dxa"/>
        </w:tblCellMar>
        <w:tblLook w:val="0000" w:firstRow="0" w:lastRow="0" w:firstColumn="0" w:lastColumn="0" w:noHBand="0" w:noVBand="0"/>
      </w:tblPr>
      <w:tblGrid>
        <w:gridCol w:w="1824"/>
        <w:gridCol w:w="2069"/>
        <w:gridCol w:w="1797"/>
        <w:gridCol w:w="1808"/>
        <w:gridCol w:w="1810"/>
      </w:tblGrid>
      <w:tr w:rsidR="00033C8E" w:rsidRPr="00C81B0C" w14:paraId="71044C67" w14:textId="77777777" w:rsidTr="00A209EF">
        <w:trPr>
          <w:trHeight w:val="318"/>
        </w:trPr>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AFECA" w14:textId="77777777" w:rsidR="00033C8E" w:rsidRPr="008261E6" w:rsidRDefault="00033C8E" w:rsidP="00033C8E">
            <w:pPr>
              <w:jc w:val="left"/>
              <w:rPr>
                <w:b/>
                <w:sz w:val="20"/>
                <w:szCs w:val="20"/>
                <w:lang w:val="en-GB"/>
              </w:rPr>
            </w:pPr>
            <w:r w:rsidRPr="008261E6">
              <w:rPr>
                <w:b/>
                <w:sz w:val="20"/>
                <w:szCs w:val="20"/>
                <w:lang w:val="en-GB"/>
              </w:rPr>
              <w:t>PIA1 projects</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D824B" w14:textId="77777777" w:rsidR="00033C8E" w:rsidRPr="008261E6" w:rsidRDefault="00033C8E" w:rsidP="00033C8E">
            <w:pPr>
              <w:jc w:val="left"/>
              <w:rPr>
                <w:sz w:val="20"/>
                <w:szCs w:val="20"/>
                <w:lang w:val="en-GB"/>
              </w:rPr>
            </w:pPr>
            <w:r w:rsidRPr="008261E6">
              <w:rPr>
                <w:b/>
                <w:sz w:val="20"/>
                <w:szCs w:val="20"/>
                <w:lang w:val="en-GB"/>
              </w:rPr>
              <w:t>Key developmental impacts</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C5B34" w14:textId="77777777" w:rsidR="00033C8E" w:rsidRPr="008261E6" w:rsidRDefault="00033C8E" w:rsidP="00033C8E">
            <w:pPr>
              <w:jc w:val="left"/>
              <w:rPr>
                <w:sz w:val="20"/>
                <w:szCs w:val="20"/>
                <w:lang w:val="en-GB"/>
              </w:rPr>
            </w:pPr>
            <w:r w:rsidRPr="008261E6">
              <w:rPr>
                <w:rFonts w:cs="Arial"/>
                <w:b/>
                <w:bCs/>
                <w:sz w:val="20"/>
                <w:szCs w:val="20"/>
                <w:lang w:val="en-GB"/>
              </w:rPr>
              <w:t>Synergies with the partners external to the Initiative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39935" w14:textId="77777777" w:rsidR="00033C8E" w:rsidRPr="008261E6" w:rsidRDefault="00033C8E" w:rsidP="00033C8E">
            <w:pPr>
              <w:jc w:val="left"/>
              <w:rPr>
                <w:b/>
                <w:sz w:val="20"/>
                <w:szCs w:val="20"/>
                <w:lang w:val="en-GB"/>
              </w:rPr>
            </w:pPr>
            <w:r w:rsidRPr="008261E6">
              <w:rPr>
                <w:b/>
                <w:sz w:val="20"/>
                <w:szCs w:val="20"/>
                <w:lang w:val="en-GB"/>
              </w:rPr>
              <w:t>Other contributions of the project to the Initiative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94C64" w14:textId="77777777" w:rsidR="00033C8E" w:rsidRPr="008261E6" w:rsidRDefault="00033C8E" w:rsidP="00033C8E">
            <w:pPr>
              <w:jc w:val="left"/>
              <w:rPr>
                <w:b/>
                <w:sz w:val="20"/>
                <w:szCs w:val="20"/>
                <w:lang w:val="en-GB"/>
              </w:rPr>
            </w:pPr>
            <w:r w:rsidRPr="008261E6">
              <w:rPr>
                <w:b/>
                <w:sz w:val="20"/>
                <w:szCs w:val="20"/>
                <w:lang w:val="en-GB"/>
              </w:rPr>
              <w:t>Any enhancement of the project potential by the Initiative</w:t>
            </w:r>
          </w:p>
        </w:tc>
      </w:tr>
      <w:tr w:rsidR="006032C7" w:rsidRPr="002B4C2E" w14:paraId="22C37F57" w14:textId="77777777" w:rsidTr="006032C7">
        <w:trPr>
          <w:trHeight w:val="1083"/>
        </w:trPr>
        <w:tc>
          <w:tcPr>
            <w:tcW w:w="1824"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vAlign w:val="center"/>
          </w:tcPr>
          <w:p w14:paraId="4CF3EE79" w14:textId="77777777" w:rsidR="006032C7" w:rsidRPr="002B4C2E" w:rsidRDefault="00033C8E" w:rsidP="006032C7">
            <w:pPr>
              <w:jc w:val="center"/>
              <w:rPr>
                <w:sz w:val="20"/>
                <w:szCs w:val="20"/>
              </w:rPr>
            </w:pPr>
            <w:r w:rsidRPr="008261E6">
              <w:rPr>
                <w:sz w:val="20"/>
                <w:szCs w:val="20"/>
                <w:lang w:val="en-GB"/>
              </w:rPr>
              <w:t>Project name</w:t>
            </w:r>
          </w:p>
        </w:tc>
        <w:tc>
          <w:tcPr>
            <w:tcW w:w="2069"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vAlign w:val="center"/>
          </w:tcPr>
          <w:p w14:paraId="451076E4" w14:textId="77777777" w:rsidR="006032C7" w:rsidRPr="002B4C2E" w:rsidRDefault="006032C7" w:rsidP="006032C7">
            <w:pPr>
              <w:jc w:val="center"/>
              <w:rPr>
                <w:sz w:val="20"/>
                <w:szCs w:val="20"/>
              </w:rPr>
            </w:pPr>
          </w:p>
        </w:tc>
        <w:tc>
          <w:tcPr>
            <w:tcW w:w="1797"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vAlign w:val="center"/>
          </w:tcPr>
          <w:p w14:paraId="23ADE7FD" w14:textId="77777777" w:rsidR="006032C7" w:rsidRPr="002B4C2E" w:rsidRDefault="006032C7" w:rsidP="006032C7">
            <w:pPr>
              <w:jc w:val="center"/>
              <w:rPr>
                <w:sz w:val="20"/>
                <w:szCs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vAlign w:val="center"/>
          </w:tcPr>
          <w:p w14:paraId="61A9A29C" w14:textId="77777777" w:rsidR="006032C7" w:rsidRPr="002B4C2E" w:rsidRDefault="006032C7" w:rsidP="006032C7">
            <w:pPr>
              <w:jc w:val="cente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vAlign w:val="center"/>
          </w:tcPr>
          <w:p w14:paraId="43D0225F" w14:textId="77777777" w:rsidR="006032C7" w:rsidRPr="002B4C2E" w:rsidRDefault="006032C7" w:rsidP="006032C7">
            <w:pPr>
              <w:jc w:val="center"/>
              <w:rPr>
                <w:sz w:val="20"/>
                <w:szCs w:val="20"/>
              </w:rPr>
            </w:pPr>
          </w:p>
        </w:tc>
      </w:tr>
    </w:tbl>
    <w:p w14:paraId="40F8E481" w14:textId="77777777" w:rsidR="006032C7" w:rsidRPr="002B4C2E" w:rsidRDefault="006032C7" w:rsidP="006032C7"/>
    <w:p w14:paraId="2762EFAC" w14:textId="77777777" w:rsidR="00033C8E" w:rsidRPr="00033C8E" w:rsidRDefault="00526062" w:rsidP="00033C8E">
      <w:pPr>
        <w:pStyle w:val="Titre2"/>
      </w:pPr>
      <w:r w:rsidRPr="002B4C2E">
        <w:t xml:space="preserve"> </w:t>
      </w:r>
      <w:bookmarkStart w:id="47" w:name="_Toc424129816"/>
      <w:bookmarkStart w:id="48" w:name="_Toc425347972"/>
      <w:bookmarkStart w:id="49" w:name="_Toc462730461"/>
      <w:bookmarkEnd w:id="35"/>
      <w:bookmarkEnd w:id="36"/>
      <w:bookmarkEnd w:id="37"/>
      <w:r w:rsidR="00033C8E" w:rsidRPr="00033C8E">
        <w:rPr>
          <w:lang w:val="en-GB"/>
        </w:rPr>
        <w:t>Strengths and Weaknesses</w:t>
      </w:r>
      <w:bookmarkEnd w:id="47"/>
      <w:bookmarkEnd w:id="48"/>
      <w:bookmarkEnd w:id="49"/>
    </w:p>
    <w:p w14:paraId="199165EA" w14:textId="77777777" w:rsidR="00033C8E" w:rsidRPr="008261E6" w:rsidRDefault="00033C8E" w:rsidP="00033C8E">
      <w:pPr>
        <w:rPr>
          <w:lang w:val="en-GB"/>
        </w:rPr>
      </w:pPr>
    </w:p>
    <w:p w14:paraId="79FF7FF8" w14:textId="77777777" w:rsidR="00033C8E" w:rsidRPr="008261E6" w:rsidRDefault="00033C8E" w:rsidP="00033C8E">
      <w:pPr>
        <w:pStyle w:val="Consigne"/>
        <w:rPr>
          <w:lang w:val="en-GB"/>
        </w:rPr>
      </w:pPr>
      <w:r w:rsidRPr="008261E6">
        <w:rPr>
          <w:lang w:val="en-GB"/>
        </w:rPr>
        <w:t xml:space="preserve">The text figuring in this section </w:t>
      </w:r>
      <w:r>
        <w:rPr>
          <w:lang w:val="en-GB"/>
        </w:rPr>
        <w:t>is</w:t>
      </w:r>
      <w:r w:rsidRPr="008261E6">
        <w:rPr>
          <w:lang w:val="en-GB"/>
        </w:rPr>
        <w:t xml:space="preserve"> to be copied at the end of section 1.3 of the amended project.</w:t>
      </w:r>
    </w:p>
    <w:p w14:paraId="59DD559D" w14:textId="77777777" w:rsidR="00033C8E" w:rsidRPr="008261E6" w:rsidRDefault="00033C8E" w:rsidP="00033C8E">
      <w:pPr>
        <w:pStyle w:val="Consigne"/>
        <w:rPr>
          <w:lang w:val="en-GB"/>
        </w:rPr>
      </w:pPr>
      <w:r w:rsidRPr="008261E6">
        <w:rPr>
          <w:bCs/>
          <w:lang w:val="en-GB"/>
        </w:rPr>
        <w:t xml:space="preserve">The following </w:t>
      </w:r>
      <w:r>
        <w:rPr>
          <w:bCs/>
          <w:lang w:val="en-GB"/>
        </w:rPr>
        <w:t>two</w:t>
      </w:r>
      <w:r w:rsidRPr="008261E6">
        <w:rPr>
          <w:bCs/>
          <w:lang w:val="en-GB"/>
        </w:rPr>
        <w:t xml:space="preserve"> points are to be addressed</w:t>
      </w:r>
      <w:r w:rsidRPr="008261E6">
        <w:rPr>
          <w:lang w:val="en-GB"/>
        </w:rPr>
        <w:t>:</w:t>
      </w:r>
    </w:p>
    <w:p w14:paraId="1B2A4014" w14:textId="77777777" w:rsidR="00033C8E" w:rsidRPr="008261E6" w:rsidRDefault="00033C8E" w:rsidP="00033C8E">
      <w:pPr>
        <w:pStyle w:val="Titre6"/>
        <w:numPr>
          <w:ilvl w:val="0"/>
          <w:numId w:val="4"/>
        </w:numPr>
        <w:rPr>
          <w:bCs/>
          <w:lang w:val="en-GB"/>
        </w:rPr>
      </w:pPr>
      <w:r w:rsidRPr="008261E6">
        <w:rPr>
          <w:bCs/>
          <w:lang w:val="en-GB"/>
        </w:rPr>
        <w:t xml:space="preserve">Strengths and weaknesses in human resource management (HRM). </w:t>
      </w:r>
    </w:p>
    <w:p w14:paraId="3EE90327" w14:textId="77777777" w:rsidR="00033C8E" w:rsidRPr="008261E6" w:rsidRDefault="00033C8E" w:rsidP="00033C8E">
      <w:pPr>
        <w:pStyle w:val="Consigne"/>
        <w:rPr>
          <w:lang w:val="en-GB"/>
        </w:rPr>
      </w:pPr>
      <w:r>
        <w:rPr>
          <w:bCs/>
          <w:lang w:val="en-GB"/>
        </w:rPr>
        <w:t>In the reference file, a</w:t>
      </w:r>
      <w:r w:rsidRPr="008261E6">
        <w:rPr>
          <w:bCs/>
          <w:lang w:val="en-GB"/>
        </w:rPr>
        <w:t xml:space="preserve"> "strengths and weaknesses" analysis was carried out for the "Structuring, integration and governance", "Research" and "Teaching", etc. fields. Here you are asked to apply this "strengths and weaknesses" analysis to the "human resource management" field</w:t>
      </w:r>
      <w:r w:rsidRPr="008261E6">
        <w:rPr>
          <w:lang w:val="en-GB"/>
        </w:rPr>
        <w:t xml:space="preserve">. </w:t>
      </w:r>
    </w:p>
    <w:p w14:paraId="0C2AB860" w14:textId="77777777" w:rsidR="00033C8E" w:rsidRPr="008261E6" w:rsidRDefault="00902486" w:rsidP="00033C8E">
      <w:pPr>
        <w:pStyle w:val="Consigne"/>
        <w:numPr>
          <w:ilvl w:val="0"/>
          <w:numId w:val="4"/>
        </w:numPr>
        <w:rPr>
          <w:lang w:val="en-GB"/>
        </w:rPr>
      </w:pPr>
      <w:r>
        <w:rPr>
          <w:bCs/>
          <w:lang w:val="en-GB"/>
        </w:rPr>
        <w:t>Modification</w:t>
      </w:r>
      <w:r w:rsidR="00033C8E" w:rsidRPr="008261E6">
        <w:rPr>
          <w:bCs/>
          <w:lang w:val="en-GB"/>
        </w:rPr>
        <w:t>s, if any</w:t>
      </w:r>
    </w:p>
    <w:p w14:paraId="5DF0001B" w14:textId="77777777" w:rsidR="00033C8E" w:rsidRPr="008261E6" w:rsidRDefault="00033C8E" w:rsidP="00033C8E">
      <w:pPr>
        <w:pStyle w:val="Consigne"/>
        <w:rPr>
          <w:lang w:val="en-GB"/>
        </w:rPr>
      </w:pPr>
      <w:r w:rsidRPr="008261E6">
        <w:rPr>
          <w:bCs/>
          <w:lang w:val="en-GB"/>
        </w:rPr>
        <w:t>With the exception of the analysis of human resource management mentioned above, the initial analysis of the strengths and weaknesses is only to be taken up again in the following two cases if they lead to substantial changes in the project objectives</w:t>
      </w:r>
      <w:r w:rsidRPr="008261E6">
        <w:rPr>
          <w:lang w:val="en-GB"/>
        </w:rPr>
        <w:t>:</w:t>
      </w:r>
    </w:p>
    <w:p w14:paraId="5B4105B7" w14:textId="77777777" w:rsidR="00033C8E" w:rsidRPr="008261E6" w:rsidRDefault="00033C8E" w:rsidP="00033C8E">
      <w:pPr>
        <w:pStyle w:val="Consigne"/>
        <w:numPr>
          <w:ilvl w:val="0"/>
          <w:numId w:val="1"/>
        </w:numPr>
        <w:rPr>
          <w:lang w:val="en-GB"/>
        </w:rPr>
      </w:pPr>
      <w:r w:rsidRPr="008261E6">
        <w:rPr>
          <w:bCs/>
          <w:lang w:val="en-GB"/>
        </w:rPr>
        <w:t xml:space="preserve">a new benchmark </w:t>
      </w:r>
      <w:r w:rsidR="00902486">
        <w:rPr>
          <w:bCs/>
          <w:lang w:val="en-GB"/>
        </w:rPr>
        <w:t xml:space="preserve">that </w:t>
      </w:r>
      <w:r w:rsidRPr="008261E6">
        <w:rPr>
          <w:bCs/>
          <w:lang w:val="en-GB"/>
        </w:rPr>
        <w:t>reveals significant errors in the initial analysis</w:t>
      </w:r>
      <w:r w:rsidRPr="008261E6">
        <w:rPr>
          <w:lang w:val="en-GB"/>
        </w:rPr>
        <w:t>;</w:t>
      </w:r>
    </w:p>
    <w:p w14:paraId="68852B9F" w14:textId="77777777" w:rsidR="00902486" w:rsidRPr="00902486" w:rsidRDefault="00033C8E" w:rsidP="00A209EF">
      <w:pPr>
        <w:pStyle w:val="Consigne"/>
        <w:numPr>
          <w:ilvl w:val="0"/>
          <w:numId w:val="1"/>
        </w:numPr>
        <w:rPr>
          <w:lang w:val="en-GB"/>
        </w:rPr>
      </w:pPr>
      <w:r w:rsidRPr="00902486">
        <w:rPr>
          <w:bCs/>
          <w:lang w:val="en-GB"/>
        </w:rPr>
        <w:t xml:space="preserve">the requalification of an IDEX project into the I-SITE project category, or </w:t>
      </w:r>
      <w:r w:rsidR="00902486" w:rsidRPr="00902486">
        <w:rPr>
          <w:bCs/>
          <w:lang w:val="en-GB"/>
        </w:rPr>
        <w:t>a project perimeter modification</w:t>
      </w:r>
      <w:r w:rsidRPr="00902486">
        <w:rPr>
          <w:lang w:val="en-GB"/>
        </w:rPr>
        <w:t>.</w:t>
      </w:r>
    </w:p>
    <w:p w14:paraId="57E7736A" w14:textId="77777777" w:rsidR="00033C8E" w:rsidRPr="00033C8E" w:rsidRDefault="00033C8E" w:rsidP="00B058A7">
      <w:pPr>
        <w:pStyle w:val="Consigne"/>
        <w:rPr>
          <w:lang w:val="en-US"/>
        </w:rPr>
      </w:pPr>
    </w:p>
    <w:p w14:paraId="65437EA0" w14:textId="77777777" w:rsidR="00526062" w:rsidRDefault="00902486" w:rsidP="009B7035">
      <w:pPr>
        <w:pStyle w:val="Titre2"/>
      </w:pPr>
      <w:bookmarkStart w:id="50" w:name="_Toc424129817"/>
      <w:bookmarkStart w:id="51" w:name="_Toc425347973"/>
      <w:bookmarkStart w:id="52" w:name="_Toc462730462"/>
      <w:r w:rsidRPr="008261E6">
        <w:rPr>
          <w:lang w:val="en-GB"/>
        </w:rPr>
        <w:t>Socio-economic partnerships</w:t>
      </w:r>
      <w:bookmarkEnd w:id="50"/>
      <w:bookmarkEnd w:id="51"/>
      <w:bookmarkEnd w:id="52"/>
    </w:p>
    <w:p w14:paraId="695DA726" w14:textId="77777777" w:rsidR="00526062" w:rsidRPr="002B4C2E" w:rsidRDefault="00902486" w:rsidP="0003062B">
      <w:pPr>
        <w:pStyle w:val="Titre3"/>
      </w:pPr>
      <w:bookmarkStart w:id="53" w:name="_Toc421204822"/>
      <w:bookmarkStart w:id="54" w:name="_Toc421205266"/>
      <w:bookmarkStart w:id="55" w:name="_Toc421204823"/>
      <w:bookmarkStart w:id="56" w:name="_Toc421205267"/>
      <w:bookmarkStart w:id="57" w:name="_Toc421204824"/>
      <w:bookmarkStart w:id="58" w:name="_Toc421205268"/>
      <w:bookmarkStart w:id="59" w:name="_Toc425347974"/>
      <w:bookmarkStart w:id="60" w:name="_Toc462730463"/>
      <w:bookmarkEnd w:id="53"/>
      <w:bookmarkEnd w:id="54"/>
      <w:bookmarkEnd w:id="55"/>
      <w:bookmarkEnd w:id="56"/>
      <w:bookmarkEnd w:id="57"/>
      <w:bookmarkEnd w:id="58"/>
      <w:r w:rsidRPr="008261E6">
        <w:rPr>
          <w:lang w:val="en-GB"/>
        </w:rPr>
        <w:t>Examples of partnerships</w:t>
      </w:r>
      <w:bookmarkEnd w:id="59"/>
      <w:bookmarkEnd w:id="60"/>
    </w:p>
    <w:p w14:paraId="48E253A4" w14:textId="77777777" w:rsidR="00902486" w:rsidRPr="008261E6" w:rsidRDefault="00902486" w:rsidP="00902486">
      <w:pPr>
        <w:pStyle w:val="Consigne"/>
        <w:rPr>
          <w:u w:val="single"/>
          <w:lang w:val="en-GB"/>
        </w:rPr>
      </w:pPr>
      <w:r w:rsidRPr="008261E6">
        <w:rPr>
          <w:bCs/>
          <w:lang w:val="en-GB"/>
        </w:rPr>
        <w:t>Insertion of a new paragraph "1.4 Examples of partnerships" in the amended project</w:t>
      </w:r>
      <w:r w:rsidRPr="008261E6">
        <w:rPr>
          <w:lang w:val="en-GB"/>
        </w:rPr>
        <w:t>.</w:t>
      </w:r>
    </w:p>
    <w:p w14:paraId="2DAF9791" w14:textId="77777777" w:rsidR="00526062" w:rsidRPr="00902486" w:rsidRDefault="00902486" w:rsidP="00902486">
      <w:pPr>
        <w:pStyle w:val="Consigne"/>
        <w:rPr>
          <w:lang w:val="en-US"/>
        </w:rPr>
      </w:pPr>
      <w:r w:rsidRPr="008261E6">
        <w:rPr>
          <w:bCs/>
          <w:lang w:val="en-GB"/>
        </w:rPr>
        <w:t>For each of the three socio-economic sectors of activity hitherto considered as playing the most important developmental role with regard to research, university courses and results capitalisation, provide a table based on the following model. This table allows one to identify in particular the financial contributions of the socio-economic partners to the activities of the consortium members</w:t>
      </w:r>
      <w:r w:rsidRPr="008261E6">
        <w:rPr>
          <w:lang w:val="en-GB"/>
        </w:rPr>
        <w:t>.</w:t>
      </w:r>
    </w:p>
    <w:p w14:paraId="4456591C" w14:textId="77777777" w:rsidR="00526062" w:rsidRPr="00902486" w:rsidRDefault="00526062" w:rsidP="00B058A7">
      <w:pPr>
        <w:rPr>
          <w:lang w:val="en-US"/>
        </w:rPr>
      </w:pPr>
    </w:p>
    <w:p w14:paraId="3FA5734B" w14:textId="77777777" w:rsidR="00526062" w:rsidRPr="00902486" w:rsidRDefault="00902486" w:rsidP="00060467">
      <w:pPr>
        <w:pStyle w:val="Titre7"/>
        <w:rPr>
          <w:lang w:val="en-US"/>
        </w:rPr>
      </w:pPr>
      <w:bookmarkStart w:id="61" w:name="_Toc425347991"/>
      <w:bookmarkStart w:id="62" w:name="_Toc462726051"/>
      <w:r w:rsidRPr="008261E6">
        <w:rPr>
          <w:lang w:val="en-GB"/>
        </w:rPr>
        <w:t>Financial contributions of the socio-economic partners</w:t>
      </w:r>
      <w:bookmarkEnd w:id="61"/>
      <w:bookmarkEnd w:id="62"/>
    </w:p>
    <w:p w14:paraId="4944E235" w14:textId="77777777" w:rsidR="00BF6377" w:rsidRPr="00902486" w:rsidRDefault="00BF6377" w:rsidP="00BF6377">
      <w:pPr>
        <w:rPr>
          <w:lang w:val="en-US"/>
        </w:rPr>
      </w:pP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361"/>
        <w:gridCol w:w="453"/>
        <w:gridCol w:w="908"/>
        <w:gridCol w:w="907"/>
        <w:gridCol w:w="454"/>
        <w:gridCol w:w="1361"/>
      </w:tblGrid>
      <w:tr w:rsidR="00902486" w:rsidRPr="007F0034" w14:paraId="5B8DFD2E" w14:textId="77777777" w:rsidTr="00E82DAB">
        <w:trPr>
          <w:trHeight w:val="737"/>
          <w:jc w:val="center"/>
        </w:trPr>
        <w:tc>
          <w:tcPr>
            <w:tcW w:w="2551" w:type="dxa"/>
            <w:shd w:val="clear" w:color="auto" w:fill="auto"/>
            <w:vAlign w:val="center"/>
          </w:tcPr>
          <w:p w14:paraId="72A6DC8C" w14:textId="77777777" w:rsidR="00902486" w:rsidRPr="008261E6" w:rsidRDefault="00902486" w:rsidP="00902486">
            <w:pPr>
              <w:jc w:val="center"/>
              <w:rPr>
                <w:bCs/>
                <w:sz w:val="20"/>
                <w:lang w:val="en-GB"/>
              </w:rPr>
            </w:pPr>
            <w:r w:rsidRPr="008261E6">
              <w:rPr>
                <w:bCs/>
                <w:sz w:val="20"/>
                <w:lang w:val="en-GB"/>
              </w:rPr>
              <w:t>Socio-economic sector</w:t>
            </w:r>
          </w:p>
        </w:tc>
        <w:tc>
          <w:tcPr>
            <w:tcW w:w="5444" w:type="dxa"/>
            <w:gridSpan w:val="6"/>
            <w:shd w:val="clear" w:color="auto" w:fill="B5EAFD"/>
            <w:vAlign w:val="center"/>
          </w:tcPr>
          <w:p w14:paraId="0667EA23" w14:textId="77777777" w:rsidR="00902486" w:rsidRPr="007F0034" w:rsidRDefault="00902486" w:rsidP="00902486">
            <w:pPr>
              <w:spacing w:after="0"/>
              <w:rPr>
                <w:bCs/>
                <w:sz w:val="20"/>
                <w:szCs w:val="20"/>
              </w:rPr>
            </w:pPr>
          </w:p>
        </w:tc>
      </w:tr>
      <w:tr w:rsidR="00902486" w:rsidRPr="007F0034" w14:paraId="22E1E0F7" w14:textId="77777777" w:rsidTr="00E82DAB">
        <w:trPr>
          <w:trHeight w:val="737"/>
          <w:jc w:val="center"/>
        </w:trPr>
        <w:tc>
          <w:tcPr>
            <w:tcW w:w="2551" w:type="dxa"/>
            <w:shd w:val="clear" w:color="auto" w:fill="auto"/>
            <w:vAlign w:val="center"/>
          </w:tcPr>
          <w:p w14:paraId="7136BDF3" w14:textId="77777777" w:rsidR="00902486" w:rsidRPr="007F0034" w:rsidRDefault="00902486" w:rsidP="00902486">
            <w:pPr>
              <w:spacing w:after="0"/>
              <w:jc w:val="center"/>
              <w:rPr>
                <w:bCs/>
                <w:sz w:val="20"/>
                <w:szCs w:val="20"/>
              </w:rPr>
            </w:pPr>
            <w:r w:rsidRPr="008261E6">
              <w:rPr>
                <w:bCs/>
                <w:sz w:val="20"/>
                <w:lang w:val="en-GB"/>
              </w:rPr>
              <w:t>Research themes involved</w:t>
            </w:r>
          </w:p>
        </w:tc>
        <w:tc>
          <w:tcPr>
            <w:tcW w:w="5444" w:type="dxa"/>
            <w:gridSpan w:val="6"/>
            <w:shd w:val="clear" w:color="auto" w:fill="B5EAFD"/>
            <w:vAlign w:val="center"/>
          </w:tcPr>
          <w:p w14:paraId="5C22173A" w14:textId="77777777" w:rsidR="00902486" w:rsidRPr="007F0034" w:rsidRDefault="00902486" w:rsidP="00902486">
            <w:pPr>
              <w:spacing w:after="0"/>
              <w:rPr>
                <w:bCs/>
                <w:sz w:val="20"/>
                <w:szCs w:val="20"/>
              </w:rPr>
            </w:pPr>
          </w:p>
        </w:tc>
      </w:tr>
      <w:tr w:rsidR="00902486" w:rsidRPr="007F0034" w14:paraId="5055A9E3" w14:textId="77777777" w:rsidTr="00E82DAB">
        <w:trPr>
          <w:trHeight w:val="737"/>
          <w:jc w:val="center"/>
        </w:trPr>
        <w:tc>
          <w:tcPr>
            <w:tcW w:w="2551" w:type="dxa"/>
            <w:vMerge w:val="restart"/>
            <w:shd w:val="clear" w:color="auto" w:fill="auto"/>
            <w:vAlign w:val="center"/>
          </w:tcPr>
          <w:p w14:paraId="4E8035DA" w14:textId="77777777" w:rsidR="00902486" w:rsidRPr="007F0034" w:rsidRDefault="00902486" w:rsidP="00902486">
            <w:pPr>
              <w:spacing w:after="0"/>
              <w:jc w:val="center"/>
              <w:rPr>
                <w:bCs/>
                <w:sz w:val="20"/>
                <w:szCs w:val="20"/>
              </w:rPr>
            </w:pPr>
            <w:r w:rsidRPr="007F0034">
              <w:rPr>
                <w:bCs/>
                <w:sz w:val="20"/>
                <w:szCs w:val="20"/>
              </w:rPr>
              <w:t>Part</w:t>
            </w:r>
            <w:r>
              <w:rPr>
                <w:bCs/>
                <w:sz w:val="20"/>
                <w:szCs w:val="20"/>
              </w:rPr>
              <w:t>ners</w:t>
            </w:r>
          </w:p>
        </w:tc>
        <w:tc>
          <w:tcPr>
            <w:tcW w:w="1814" w:type="dxa"/>
            <w:gridSpan w:val="2"/>
            <w:shd w:val="clear" w:color="auto" w:fill="auto"/>
            <w:vAlign w:val="center"/>
          </w:tcPr>
          <w:p w14:paraId="279EC909" w14:textId="77777777" w:rsidR="00902486" w:rsidRPr="00902486" w:rsidRDefault="00902486" w:rsidP="00902486">
            <w:pPr>
              <w:spacing w:after="0"/>
              <w:jc w:val="center"/>
              <w:rPr>
                <w:bCs/>
                <w:sz w:val="20"/>
                <w:szCs w:val="20"/>
                <w:lang w:val="en-US"/>
              </w:rPr>
            </w:pPr>
            <w:r w:rsidRPr="008261E6">
              <w:rPr>
                <w:bCs/>
                <w:sz w:val="20"/>
                <w:lang w:val="en-GB"/>
              </w:rPr>
              <w:t>Names of the partners within this sector</w:t>
            </w:r>
          </w:p>
        </w:tc>
        <w:tc>
          <w:tcPr>
            <w:tcW w:w="1815" w:type="dxa"/>
            <w:gridSpan w:val="2"/>
            <w:shd w:val="clear" w:color="auto" w:fill="auto"/>
            <w:vAlign w:val="center"/>
          </w:tcPr>
          <w:p w14:paraId="119313C6" w14:textId="77777777" w:rsidR="00902486" w:rsidRPr="00902486" w:rsidRDefault="00902486" w:rsidP="00902486">
            <w:pPr>
              <w:spacing w:after="0"/>
              <w:jc w:val="center"/>
              <w:rPr>
                <w:bCs/>
                <w:sz w:val="20"/>
                <w:szCs w:val="20"/>
                <w:lang w:val="en-US"/>
              </w:rPr>
            </w:pPr>
            <w:r w:rsidRPr="008261E6">
              <w:rPr>
                <w:bCs/>
                <w:sz w:val="20"/>
                <w:lang w:val="en-GB"/>
              </w:rPr>
              <w:t>Forms of partnership (framework agreement, contract, common laboratory, etc.)</w:t>
            </w:r>
          </w:p>
        </w:tc>
        <w:tc>
          <w:tcPr>
            <w:tcW w:w="1815" w:type="dxa"/>
            <w:gridSpan w:val="2"/>
            <w:shd w:val="clear" w:color="auto" w:fill="auto"/>
            <w:vAlign w:val="center"/>
          </w:tcPr>
          <w:p w14:paraId="526A3A91" w14:textId="77777777" w:rsidR="00902486" w:rsidRPr="007F0034" w:rsidRDefault="00902486" w:rsidP="00902486">
            <w:pPr>
              <w:spacing w:after="0"/>
              <w:jc w:val="center"/>
              <w:rPr>
                <w:bCs/>
                <w:sz w:val="20"/>
                <w:szCs w:val="20"/>
              </w:rPr>
            </w:pPr>
            <w:r w:rsidRPr="008261E6">
              <w:rPr>
                <w:bCs/>
                <w:sz w:val="20"/>
                <w:lang w:val="en-GB"/>
              </w:rPr>
              <w:t>Age of the partnerships</w:t>
            </w:r>
          </w:p>
        </w:tc>
      </w:tr>
      <w:tr w:rsidR="00902486" w:rsidRPr="007F0034" w14:paraId="10599C37" w14:textId="77777777" w:rsidTr="00E82DAB">
        <w:trPr>
          <w:trHeight w:val="737"/>
          <w:jc w:val="center"/>
        </w:trPr>
        <w:tc>
          <w:tcPr>
            <w:tcW w:w="2551" w:type="dxa"/>
            <w:vMerge/>
            <w:shd w:val="clear" w:color="auto" w:fill="auto"/>
            <w:vAlign w:val="center"/>
          </w:tcPr>
          <w:p w14:paraId="016341CF" w14:textId="77777777" w:rsidR="00902486" w:rsidRPr="007F0034" w:rsidRDefault="00902486" w:rsidP="00902486">
            <w:pPr>
              <w:spacing w:after="0"/>
              <w:jc w:val="center"/>
              <w:rPr>
                <w:bCs/>
                <w:sz w:val="20"/>
                <w:szCs w:val="20"/>
              </w:rPr>
            </w:pPr>
          </w:p>
        </w:tc>
        <w:tc>
          <w:tcPr>
            <w:tcW w:w="1814" w:type="dxa"/>
            <w:gridSpan w:val="2"/>
            <w:shd w:val="clear" w:color="auto" w:fill="B5EAFD"/>
            <w:vAlign w:val="center"/>
          </w:tcPr>
          <w:p w14:paraId="57E05B98" w14:textId="77777777" w:rsidR="00902486" w:rsidRPr="007F0034" w:rsidRDefault="00902486" w:rsidP="00902486">
            <w:pPr>
              <w:spacing w:after="0"/>
              <w:rPr>
                <w:bCs/>
                <w:sz w:val="20"/>
                <w:szCs w:val="20"/>
              </w:rPr>
            </w:pPr>
          </w:p>
        </w:tc>
        <w:tc>
          <w:tcPr>
            <w:tcW w:w="1815" w:type="dxa"/>
            <w:gridSpan w:val="2"/>
            <w:shd w:val="clear" w:color="auto" w:fill="B5EAFD"/>
            <w:vAlign w:val="center"/>
          </w:tcPr>
          <w:p w14:paraId="5526B54E" w14:textId="77777777" w:rsidR="00902486" w:rsidRPr="007F0034" w:rsidRDefault="00902486" w:rsidP="00902486">
            <w:pPr>
              <w:spacing w:after="0"/>
              <w:rPr>
                <w:bCs/>
                <w:sz w:val="20"/>
                <w:szCs w:val="20"/>
              </w:rPr>
            </w:pPr>
          </w:p>
        </w:tc>
        <w:tc>
          <w:tcPr>
            <w:tcW w:w="1815" w:type="dxa"/>
            <w:gridSpan w:val="2"/>
            <w:shd w:val="clear" w:color="auto" w:fill="B5EAFD"/>
            <w:vAlign w:val="center"/>
          </w:tcPr>
          <w:p w14:paraId="49064388" w14:textId="77777777" w:rsidR="00902486" w:rsidRPr="007F0034" w:rsidRDefault="00902486" w:rsidP="00902486">
            <w:pPr>
              <w:spacing w:after="0"/>
              <w:rPr>
                <w:bCs/>
                <w:sz w:val="20"/>
                <w:szCs w:val="20"/>
              </w:rPr>
            </w:pPr>
          </w:p>
        </w:tc>
      </w:tr>
      <w:tr w:rsidR="00902486" w:rsidRPr="007F0034" w14:paraId="4AA43FC1" w14:textId="77777777" w:rsidTr="00E82DAB">
        <w:trPr>
          <w:trHeight w:val="737"/>
          <w:jc w:val="center"/>
        </w:trPr>
        <w:tc>
          <w:tcPr>
            <w:tcW w:w="2551" w:type="dxa"/>
            <w:vMerge/>
            <w:shd w:val="clear" w:color="auto" w:fill="auto"/>
            <w:vAlign w:val="center"/>
          </w:tcPr>
          <w:p w14:paraId="58CA9B5B" w14:textId="77777777" w:rsidR="00902486" w:rsidRPr="007F0034" w:rsidRDefault="00902486" w:rsidP="00902486">
            <w:pPr>
              <w:spacing w:after="0"/>
              <w:jc w:val="center"/>
              <w:rPr>
                <w:bCs/>
                <w:sz w:val="20"/>
                <w:szCs w:val="20"/>
              </w:rPr>
            </w:pPr>
          </w:p>
        </w:tc>
        <w:tc>
          <w:tcPr>
            <w:tcW w:w="1814" w:type="dxa"/>
            <w:gridSpan w:val="2"/>
            <w:shd w:val="clear" w:color="auto" w:fill="B5EAFD"/>
            <w:vAlign w:val="center"/>
          </w:tcPr>
          <w:p w14:paraId="6FB6E6CB" w14:textId="77777777" w:rsidR="00902486" w:rsidRPr="007F0034" w:rsidRDefault="00902486" w:rsidP="00902486">
            <w:pPr>
              <w:spacing w:after="0"/>
              <w:rPr>
                <w:bCs/>
                <w:sz w:val="20"/>
                <w:szCs w:val="20"/>
              </w:rPr>
            </w:pPr>
          </w:p>
        </w:tc>
        <w:tc>
          <w:tcPr>
            <w:tcW w:w="1815" w:type="dxa"/>
            <w:gridSpan w:val="2"/>
            <w:shd w:val="clear" w:color="auto" w:fill="B5EAFD"/>
            <w:vAlign w:val="center"/>
          </w:tcPr>
          <w:p w14:paraId="56C0F9CC" w14:textId="77777777" w:rsidR="00902486" w:rsidRPr="007F0034" w:rsidRDefault="00902486" w:rsidP="00902486">
            <w:pPr>
              <w:spacing w:after="0"/>
              <w:rPr>
                <w:bCs/>
                <w:sz w:val="20"/>
                <w:szCs w:val="20"/>
              </w:rPr>
            </w:pPr>
          </w:p>
        </w:tc>
        <w:tc>
          <w:tcPr>
            <w:tcW w:w="1815" w:type="dxa"/>
            <w:gridSpan w:val="2"/>
            <w:shd w:val="clear" w:color="auto" w:fill="B5EAFD"/>
            <w:vAlign w:val="center"/>
          </w:tcPr>
          <w:p w14:paraId="443BF148" w14:textId="77777777" w:rsidR="00902486" w:rsidRPr="007F0034" w:rsidRDefault="00902486" w:rsidP="00902486">
            <w:pPr>
              <w:spacing w:after="0"/>
              <w:rPr>
                <w:bCs/>
                <w:sz w:val="20"/>
                <w:szCs w:val="20"/>
              </w:rPr>
            </w:pPr>
          </w:p>
        </w:tc>
      </w:tr>
      <w:tr w:rsidR="00902486" w:rsidRPr="00C81B0C" w14:paraId="71902086" w14:textId="77777777" w:rsidTr="00E82DAB">
        <w:trPr>
          <w:trHeight w:val="1701"/>
          <w:jc w:val="center"/>
        </w:trPr>
        <w:tc>
          <w:tcPr>
            <w:tcW w:w="2551" w:type="dxa"/>
            <w:shd w:val="clear" w:color="auto" w:fill="auto"/>
            <w:vAlign w:val="center"/>
          </w:tcPr>
          <w:p w14:paraId="1A2EBED6" w14:textId="77777777" w:rsidR="00902486" w:rsidRPr="008261E6" w:rsidRDefault="00902486" w:rsidP="00902486">
            <w:pPr>
              <w:spacing w:line="276" w:lineRule="auto"/>
              <w:jc w:val="center"/>
              <w:rPr>
                <w:bCs/>
                <w:sz w:val="20"/>
                <w:lang w:val="en-GB"/>
              </w:rPr>
            </w:pPr>
            <w:r w:rsidRPr="008261E6">
              <w:rPr>
                <w:bCs/>
                <w:sz w:val="20"/>
                <w:lang w:val="en-GB"/>
              </w:rPr>
              <w:t>Example of a flagship result or achievement</w:t>
            </w:r>
          </w:p>
        </w:tc>
        <w:tc>
          <w:tcPr>
            <w:tcW w:w="5444" w:type="dxa"/>
            <w:gridSpan w:val="6"/>
            <w:shd w:val="clear" w:color="auto" w:fill="B5EAFD"/>
            <w:vAlign w:val="center"/>
          </w:tcPr>
          <w:p w14:paraId="0E5BC48D" w14:textId="77777777" w:rsidR="00902486" w:rsidRPr="00902486" w:rsidRDefault="00902486" w:rsidP="00902486">
            <w:pPr>
              <w:spacing w:after="0"/>
              <w:rPr>
                <w:bCs/>
                <w:sz w:val="20"/>
                <w:szCs w:val="20"/>
                <w:lang w:val="en-US"/>
              </w:rPr>
            </w:pPr>
          </w:p>
        </w:tc>
      </w:tr>
      <w:tr w:rsidR="00902486" w:rsidRPr="007F0034" w14:paraId="56BB02D8" w14:textId="77777777" w:rsidTr="00E82DAB">
        <w:trPr>
          <w:trHeight w:val="737"/>
          <w:jc w:val="center"/>
        </w:trPr>
        <w:tc>
          <w:tcPr>
            <w:tcW w:w="2551" w:type="dxa"/>
            <w:vMerge w:val="restart"/>
            <w:shd w:val="clear" w:color="auto" w:fill="auto"/>
            <w:vAlign w:val="center"/>
          </w:tcPr>
          <w:p w14:paraId="413CA393" w14:textId="77777777" w:rsidR="00902486" w:rsidRPr="00902486" w:rsidRDefault="00902486" w:rsidP="00902486">
            <w:pPr>
              <w:spacing w:after="0"/>
              <w:jc w:val="center"/>
              <w:rPr>
                <w:bCs/>
                <w:sz w:val="20"/>
                <w:szCs w:val="20"/>
                <w:lang w:val="en-US"/>
              </w:rPr>
            </w:pPr>
            <w:r w:rsidRPr="008261E6">
              <w:rPr>
                <w:bCs/>
                <w:sz w:val="20"/>
                <w:lang w:val="en-GB"/>
              </w:rPr>
              <w:t>Funding (including IP revenues) received from companies under these collaborations</w:t>
            </w:r>
          </w:p>
        </w:tc>
        <w:tc>
          <w:tcPr>
            <w:tcW w:w="1361" w:type="dxa"/>
            <w:shd w:val="clear" w:color="auto" w:fill="auto"/>
            <w:vAlign w:val="center"/>
          </w:tcPr>
          <w:p w14:paraId="4E5C11A6" w14:textId="77777777" w:rsidR="00902486" w:rsidRPr="007F0034" w:rsidRDefault="00902486" w:rsidP="00902486">
            <w:pPr>
              <w:spacing w:after="0"/>
              <w:jc w:val="center"/>
              <w:rPr>
                <w:bCs/>
                <w:i/>
                <w:sz w:val="20"/>
                <w:szCs w:val="20"/>
              </w:rPr>
            </w:pPr>
            <w:r w:rsidRPr="007F0034">
              <w:rPr>
                <w:bCs/>
                <w:i/>
                <w:sz w:val="20"/>
                <w:szCs w:val="20"/>
              </w:rPr>
              <w:t>201</w:t>
            </w:r>
            <w:r>
              <w:rPr>
                <w:bCs/>
                <w:i/>
                <w:sz w:val="20"/>
                <w:szCs w:val="20"/>
              </w:rPr>
              <w:t>2</w:t>
            </w:r>
          </w:p>
        </w:tc>
        <w:tc>
          <w:tcPr>
            <w:tcW w:w="1361" w:type="dxa"/>
            <w:gridSpan w:val="2"/>
            <w:shd w:val="clear" w:color="auto" w:fill="auto"/>
            <w:vAlign w:val="center"/>
          </w:tcPr>
          <w:p w14:paraId="3D1DDF94" w14:textId="77777777" w:rsidR="00902486" w:rsidRPr="007F0034" w:rsidRDefault="00902486" w:rsidP="00902486">
            <w:pPr>
              <w:spacing w:after="0"/>
              <w:jc w:val="center"/>
              <w:rPr>
                <w:bCs/>
                <w:i/>
                <w:sz w:val="20"/>
                <w:szCs w:val="20"/>
              </w:rPr>
            </w:pPr>
            <w:r w:rsidRPr="007F0034">
              <w:rPr>
                <w:bCs/>
                <w:i/>
                <w:sz w:val="20"/>
                <w:szCs w:val="20"/>
              </w:rPr>
              <w:t>201</w:t>
            </w:r>
            <w:r>
              <w:rPr>
                <w:bCs/>
                <w:i/>
                <w:sz w:val="20"/>
                <w:szCs w:val="20"/>
              </w:rPr>
              <w:t>3</w:t>
            </w:r>
          </w:p>
        </w:tc>
        <w:tc>
          <w:tcPr>
            <w:tcW w:w="1361" w:type="dxa"/>
            <w:gridSpan w:val="2"/>
            <w:shd w:val="clear" w:color="auto" w:fill="auto"/>
            <w:vAlign w:val="center"/>
          </w:tcPr>
          <w:p w14:paraId="3E16F52D" w14:textId="77777777" w:rsidR="00902486" w:rsidRPr="007F0034" w:rsidRDefault="00902486" w:rsidP="00902486">
            <w:pPr>
              <w:spacing w:after="0"/>
              <w:jc w:val="center"/>
              <w:rPr>
                <w:bCs/>
                <w:i/>
                <w:sz w:val="20"/>
                <w:szCs w:val="20"/>
              </w:rPr>
            </w:pPr>
            <w:r w:rsidRPr="007F0034">
              <w:rPr>
                <w:bCs/>
                <w:i/>
                <w:sz w:val="20"/>
                <w:szCs w:val="20"/>
              </w:rPr>
              <w:t>201</w:t>
            </w:r>
            <w:r>
              <w:rPr>
                <w:bCs/>
                <w:i/>
                <w:sz w:val="20"/>
                <w:szCs w:val="20"/>
              </w:rPr>
              <w:t>4</w:t>
            </w:r>
          </w:p>
        </w:tc>
        <w:tc>
          <w:tcPr>
            <w:tcW w:w="1361" w:type="dxa"/>
            <w:shd w:val="clear" w:color="auto" w:fill="auto"/>
            <w:vAlign w:val="center"/>
          </w:tcPr>
          <w:p w14:paraId="11C892F9" w14:textId="77777777" w:rsidR="00902486" w:rsidRPr="007F0034" w:rsidRDefault="00902486" w:rsidP="00902486">
            <w:pPr>
              <w:spacing w:after="0"/>
              <w:jc w:val="center"/>
              <w:rPr>
                <w:bCs/>
                <w:i/>
                <w:sz w:val="20"/>
                <w:szCs w:val="20"/>
              </w:rPr>
            </w:pPr>
            <w:r w:rsidRPr="007F0034">
              <w:rPr>
                <w:bCs/>
                <w:i/>
                <w:sz w:val="20"/>
                <w:szCs w:val="20"/>
              </w:rPr>
              <w:t>201</w:t>
            </w:r>
            <w:r>
              <w:rPr>
                <w:bCs/>
                <w:i/>
                <w:sz w:val="20"/>
                <w:szCs w:val="20"/>
              </w:rPr>
              <w:t>5</w:t>
            </w:r>
          </w:p>
        </w:tc>
      </w:tr>
      <w:tr w:rsidR="00902486" w:rsidRPr="007F0034" w14:paraId="28985DAC" w14:textId="77777777" w:rsidTr="00E82DAB">
        <w:trPr>
          <w:trHeight w:val="737"/>
          <w:jc w:val="center"/>
        </w:trPr>
        <w:tc>
          <w:tcPr>
            <w:tcW w:w="2551" w:type="dxa"/>
            <w:vMerge/>
            <w:shd w:val="clear" w:color="auto" w:fill="auto"/>
            <w:vAlign w:val="center"/>
          </w:tcPr>
          <w:p w14:paraId="5F68EEA2" w14:textId="77777777" w:rsidR="00902486" w:rsidRPr="007F0034" w:rsidRDefault="00902486" w:rsidP="00902486">
            <w:pPr>
              <w:spacing w:after="0"/>
              <w:jc w:val="center"/>
              <w:rPr>
                <w:bCs/>
                <w:sz w:val="20"/>
                <w:szCs w:val="20"/>
              </w:rPr>
            </w:pPr>
          </w:p>
        </w:tc>
        <w:tc>
          <w:tcPr>
            <w:tcW w:w="1361" w:type="dxa"/>
            <w:shd w:val="clear" w:color="auto" w:fill="B5EAFD"/>
            <w:vAlign w:val="center"/>
          </w:tcPr>
          <w:p w14:paraId="5797B8B5" w14:textId="77777777" w:rsidR="00902486" w:rsidRPr="007F0034" w:rsidRDefault="00902486" w:rsidP="00902486">
            <w:pPr>
              <w:spacing w:after="0"/>
              <w:jc w:val="center"/>
              <w:rPr>
                <w:bCs/>
                <w:sz w:val="20"/>
                <w:szCs w:val="20"/>
              </w:rPr>
            </w:pPr>
          </w:p>
        </w:tc>
        <w:tc>
          <w:tcPr>
            <w:tcW w:w="1361" w:type="dxa"/>
            <w:gridSpan w:val="2"/>
            <w:shd w:val="clear" w:color="auto" w:fill="B5EAFD"/>
            <w:vAlign w:val="center"/>
          </w:tcPr>
          <w:p w14:paraId="7295DB42" w14:textId="77777777" w:rsidR="00902486" w:rsidRPr="007F0034" w:rsidRDefault="00902486" w:rsidP="00902486">
            <w:pPr>
              <w:spacing w:after="0"/>
              <w:jc w:val="center"/>
              <w:rPr>
                <w:bCs/>
                <w:sz w:val="20"/>
                <w:szCs w:val="20"/>
              </w:rPr>
            </w:pPr>
          </w:p>
        </w:tc>
        <w:tc>
          <w:tcPr>
            <w:tcW w:w="1361" w:type="dxa"/>
            <w:gridSpan w:val="2"/>
            <w:shd w:val="clear" w:color="auto" w:fill="B5EAFD"/>
            <w:vAlign w:val="center"/>
          </w:tcPr>
          <w:p w14:paraId="7A095534" w14:textId="77777777" w:rsidR="00902486" w:rsidRPr="007F0034" w:rsidRDefault="00902486" w:rsidP="00902486">
            <w:pPr>
              <w:spacing w:after="0"/>
              <w:jc w:val="center"/>
              <w:rPr>
                <w:bCs/>
                <w:sz w:val="20"/>
                <w:szCs w:val="20"/>
              </w:rPr>
            </w:pPr>
          </w:p>
        </w:tc>
        <w:tc>
          <w:tcPr>
            <w:tcW w:w="1361" w:type="dxa"/>
            <w:shd w:val="clear" w:color="auto" w:fill="B5EAFD"/>
            <w:vAlign w:val="center"/>
          </w:tcPr>
          <w:p w14:paraId="5316B130" w14:textId="77777777" w:rsidR="00902486" w:rsidRPr="007F0034" w:rsidRDefault="00902486" w:rsidP="00902486">
            <w:pPr>
              <w:spacing w:after="0"/>
              <w:jc w:val="center"/>
              <w:rPr>
                <w:bCs/>
                <w:sz w:val="20"/>
                <w:szCs w:val="20"/>
              </w:rPr>
            </w:pPr>
          </w:p>
        </w:tc>
      </w:tr>
    </w:tbl>
    <w:p w14:paraId="784E6426" w14:textId="77777777" w:rsidR="00B509EB" w:rsidRDefault="00B509EB" w:rsidP="00BF6377"/>
    <w:p w14:paraId="72650FBF" w14:textId="5F9D1AE5" w:rsidR="00F72F9E" w:rsidRPr="008261E6" w:rsidRDefault="00F72F9E" w:rsidP="00F72F9E">
      <w:pPr>
        <w:pStyle w:val="Consigne"/>
        <w:rPr>
          <w:lang w:val="en-GB"/>
        </w:rPr>
      </w:pPr>
      <w:r w:rsidRPr="008261E6">
        <w:rPr>
          <w:lang w:val="en-GB"/>
        </w:rPr>
        <w:t xml:space="preserve">Supplement this analysis </w:t>
      </w:r>
      <w:r>
        <w:rPr>
          <w:lang w:val="en-GB"/>
        </w:rPr>
        <w:t xml:space="preserve">with the following </w:t>
      </w:r>
      <w:r w:rsidRPr="008261E6">
        <w:rPr>
          <w:lang w:val="en-GB"/>
        </w:rPr>
        <w:t>table</w:t>
      </w:r>
      <w:r w:rsidR="007F561A">
        <w:rPr>
          <w:lang w:val="en-GB"/>
        </w:rPr>
        <w:t>,</w:t>
      </w:r>
      <w:r w:rsidRPr="008261E6">
        <w:rPr>
          <w:lang w:val="en-GB"/>
        </w:rPr>
        <w:t xml:space="preserve"> </w:t>
      </w:r>
      <w:r>
        <w:rPr>
          <w:lang w:val="en-GB"/>
        </w:rPr>
        <w:t>taking into account that</w:t>
      </w:r>
      <w:r w:rsidRPr="008261E6">
        <w:rPr>
          <w:lang w:val="en-GB"/>
        </w:rPr>
        <w:t>:</w:t>
      </w:r>
    </w:p>
    <w:p w14:paraId="2A19FBAA" w14:textId="77777777" w:rsidR="00F72F9E" w:rsidRPr="008261E6" w:rsidRDefault="00F72F9E" w:rsidP="00F72F9E">
      <w:pPr>
        <w:pStyle w:val="Consigne"/>
        <w:numPr>
          <w:ilvl w:val="0"/>
          <w:numId w:val="1"/>
        </w:numPr>
        <w:rPr>
          <w:lang w:val="en-GB"/>
        </w:rPr>
      </w:pPr>
      <w:r w:rsidRPr="008261E6">
        <w:rPr>
          <w:lang w:val="en-GB"/>
        </w:rPr>
        <w:t xml:space="preserve">the </w:t>
      </w:r>
      <w:r>
        <w:rPr>
          <w:lang w:val="en-GB"/>
        </w:rPr>
        <w:t>“</w:t>
      </w:r>
      <w:r w:rsidRPr="008261E6">
        <w:rPr>
          <w:lang w:val="en-GB"/>
        </w:rPr>
        <w:t>share of the total funding received</w:t>
      </w:r>
      <w:r>
        <w:rPr>
          <w:lang w:val="en-GB"/>
        </w:rPr>
        <w:t>”</w:t>
      </w:r>
      <w:r w:rsidRPr="008261E6">
        <w:rPr>
          <w:lang w:val="en-GB"/>
        </w:rPr>
        <w:t xml:space="preserve"> corresponds to the ratio of the sum of the funding listed above (for the three main socio-economic activity sectors</w:t>
      </w:r>
      <w:r w:rsidRPr="008261E6">
        <w:rPr>
          <w:bCs/>
          <w:lang w:val="en-GB"/>
        </w:rPr>
        <w:t>) to the total sum of the funding provided by the companies</w:t>
      </w:r>
      <w:r w:rsidRPr="008261E6">
        <w:rPr>
          <w:lang w:val="en-GB"/>
        </w:rPr>
        <w:t>;</w:t>
      </w:r>
    </w:p>
    <w:p w14:paraId="41D8642D" w14:textId="77777777" w:rsidR="00F72F9E" w:rsidRPr="008261E6" w:rsidRDefault="00F72F9E" w:rsidP="00F72F9E">
      <w:pPr>
        <w:pStyle w:val="Consigne"/>
        <w:numPr>
          <w:ilvl w:val="0"/>
          <w:numId w:val="1"/>
        </w:numPr>
        <w:rPr>
          <w:bCs/>
          <w:lang w:val="en-GB"/>
        </w:rPr>
      </w:pPr>
      <w:r w:rsidRPr="008261E6">
        <w:rPr>
          <w:lang w:val="en-GB"/>
        </w:rPr>
        <w:t xml:space="preserve">the </w:t>
      </w:r>
      <w:r>
        <w:rPr>
          <w:lang w:val="en-GB"/>
        </w:rPr>
        <w:t>“</w:t>
      </w:r>
      <w:r w:rsidRPr="008261E6">
        <w:rPr>
          <w:lang w:val="en-GB"/>
        </w:rPr>
        <w:t>share of the consolidated budget</w:t>
      </w:r>
      <w:r>
        <w:rPr>
          <w:lang w:val="en-GB"/>
        </w:rPr>
        <w:t>”</w:t>
      </w:r>
      <w:r w:rsidRPr="008261E6">
        <w:rPr>
          <w:lang w:val="en-GB"/>
        </w:rPr>
        <w:t xml:space="preserve"> corresponds to the ratio of the sum of the funding listed above (for the three main socio-economic activity sectors) to the total consolidated budget of the consortium partners</w:t>
      </w:r>
      <w:r w:rsidRPr="008261E6">
        <w:rPr>
          <w:bCs/>
          <w:lang w:val="en-GB"/>
        </w:rPr>
        <w:t>.</w:t>
      </w:r>
    </w:p>
    <w:p w14:paraId="2587EDC3" w14:textId="77777777" w:rsidR="00BF6377" w:rsidRPr="00AD53EE" w:rsidRDefault="00BF6377" w:rsidP="00BF6377">
      <w:pPr>
        <w:rPr>
          <w:lang w:val="en-US"/>
        </w:rPr>
      </w:pPr>
    </w:p>
    <w:p w14:paraId="6AB91C64" w14:textId="77777777" w:rsidR="00526062" w:rsidRPr="00F72F9E" w:rsidRDefault="00F72F9E" w:rsidP="00060467">
      <w:pPr>
        <w:pStyle w:val="Titre7"/>
        <w:rPr>
          <w:lang w:val="en-US"/>
        </w:rPr>
      </w:pPr>
      <w:bookmarkStart w:id="63" w:name="_Toc425347992"/>
      <w:bookmarkStart w:id="64" w:name="_Toc462726052"/>
      <w:r w:rsidRPr="008261E6">
        <w:rPr>
          <w:lang w:val="en-GB"/>
        </w:rPr>
        <w:t>Shares of contributions from the socio-economic partners</w:t>
      </w:r>
      <w:bookmarkEnd w:id="63"/>
      <w:bookmarkEnd w:id="64"/>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807"/>
        <w:gridCol w:w="1807"/>
        <w:gridCol w:w="1808"/>
        <w:gridCol w:w="1808"/>
      </w:tblGrid>
      <w:tr w:rsidR="00F72F9E" w:rsidRPr="002B4C2E" w14:paraId="50428CBA" w14:textId="77777777" w:rsidTr="00F72F9E">
        <w:trPr>
          <w:trHeight w:val="567"/>
        </w:trPr>
        <w:tc>
          <w:tcPr>
            <w:tcW w:w="1832" w:type="dxa"/>
            <w:vAlign w:val="center"/>
          </w:tcPr>
          <w:p w14:paraId="5A831E44" w14:textId="77777777" w:rsidR="00F72F9E" w:rsidRPr="008261E6" w:rsidRDefault="00F72F9E" w:rsidP="00F72F9E">
            <w:pPr>
              <w:pStyle w:val="Titre6"/>
              <w:jc w:val="center"/>
              <w:rPr>
                <w:color w:val="auto"/>
                <w:szCs w:val="20"/>
                <w:lang w:val="en-GB"/>
              </w:rPr>
            </w:pPr>
            <w:r w:rsidRPr="008261E6">
              <w:rPr>
                <w:color w:val="auto"/>
                <w:szCs w:val="20"/>
                <w:lang w:val="en-GB"/>
              </w:rPr>
              <w:t>Year</w:t>
            </w:r>
          </w:p>
        </w:tc>
        <w:tc>
          <w:tcPr>
            <w:tcW w:w="1807" w:type="dxa"/>
            <w:shd w:val="clear" w:color="auto" w:fill="auto"/>
            <w:vAlign w:val="center"/>
          </w:tcPr>
          <w:p w14:paraId="732CECCB" w14:textId="77777777" w:rsidR="00F72F9E" w:rsidRPr="002B4C2E" w:rsidRDefault="00F72F9E" w:rsidP="00F72F9E">
            <w:pPr>
              <w:pStyle w:val="Titre6"/>
              <w:jc w:val="center"/>
              <w:rPr>
                <w:color w:val="auto"/>
                <w:szCs w:val="20"/>
              </w:rPr>
            </w:pPr>
            <w:r w:rsidRPr="002B4C2E">
              <w:rPr>
                <w:color w:val="auto"/>
                <w:szCs w:val="20"/>
              </w:rPr>
              <w:t>201</w:t>
            </w:r>
            <w:r>
              <w:rPr>
                <w:color w:val="auto"/>
                <w:szCs w:val="20"/>
              </w:rPr>
              <w:t>2</w:t>
            </w:r>
          </w:p>
        </w:tc>
        <w:tc>
          <w:tcPr>
            <w:tcW w:w="1807" w:type="dxa"/>
            <w:shd w:val="clear" w:color="auto" w:fill="auto"/>
            <w:vAlign w:val="center"/>
          </w:tcPr>
          <w:p w14:paraId="1D851CA3" w14:textId="77777777" w:rsidR="00F72F9E" w:rsidRPr="002B4C2E" w:rsidRDefault="00F72F9E" w:rsidP="00F72F9E">
            <w:pPr>
              <w:pStyle w:val="Titre6"/>
              <w:jc w:val="center"/>
              <w:rPr>
                <w:color w:val="auto"/>
                <w:szCs w:val="20"/>
              </w:rPr>
            </w:pPr>
            <w:r w:rsidRPr="002B4C2E">
              <w:rPr>
                <w:color w:val="auto"/>
                <w:szCs w:val="20"/>
              </w:rPr>
              <w:t>201</w:t>
            </w:r>
            <w:r>
              <w:rPr>
                <w:color w:val="auto"/>
                <w:szCs w:val="20"/>
              </w:rPr>
              <w:t>3</w:t>
            </w:r>
          </w:p>
        </w:tc>
        <w:tc>
          <w:tcPr>
            <w:tcW w:w="1808" w:type="dxa"/>
            <w:shd w:val="clear" w:color="auto" w:fill="auto"/>
            <w:vAlign w:val="center"/>
          </w:tcPr>
          <w:p w14:paraId="16A85A7B" w14:textId="77777777" w:rsidR="00F72F9E" w:rsidRPr="002B4C2E" w:rsidRDefault="00F72F9E" w:rsidP="00F72F9E">
            <w:pPr>
              <w:pStyle w:val="Titre6"/>
              <w:jc w:val="center"/>
              <w:rPr>
                <w:color w:val="auto"/>
                <w:szCs w:val="20"/>
              </w:rPr>
            </w:pPr>
            <w:r w:rsidRPr="002B4C2E">
              <w:rPr>
                <w:color w:val="auto"/>
                <w:szCs w:val="20"/>
              </w:rPr>
              <w:t>201</w:t>
            </w:r>
            <w:r>
              <w:rPr>
                <w:color w:val="auto"/>
                <w:szCs w:val="20"/>
              </w:rPr>
              <w:t>4</w:t>
            </w:r>
          </w:p>
        </w:tc>
        <w:tc>
          <w:tcPr>
            <w:tcW w:w="1808" w:type="dxa"/>
            <w:shd w:val="clear" w:color="auto" w:fill="auto"/>
            <w:vAlign w:val="center"/>
          </w:tcPr>
          <w:p w14:paraId="53A3DC2D" w14:textId="77777777" w:rsidR="00F72F9E" w:rsidRPr="002B4C2E" w:rsidRDefault="00F72F9E" w:rsidP="00F72F9E">
            <w:pPr>
              <w:pStyle w:val="Titre6"/>
              <w:jc w:val="center"/>
              <w:rPr>
                <w:color w:val="auto"/>
                <w:szCs w:val="20"/>
              </w:rPr>
            </w:pPr>
            <w:r w:rsidRPr="002B4C2E">
              <w:rPr>
                <w:color w:val="auto"/>
                <w:szCs w:val="20"/>
              </w:rPr>
              <w:t>201</w:t>
            </w:r>
            <w:r>
              <w:rPr>
                <w:color w:val="auto"/>
                <w:szCs w:val="20"/>
              </w:rPr>
              <w:t>5</w:t>
            </w:r>
          </w:p>
        </w:tc>
      </w:tr>
      <w:tr w:rsidR="00F72F9E" w:rsidRPr="00C81B0C" w14:paraId="49E6828A" w14:textId="77777777" w:rsidTr="00F72F9E">
        <w:trPr>
          <w:trHeight w:val="1134"/>
        </w:trPr>
        <w:tc>
          <w:tcPr>
            <w:tcW w:w="1832" w:type="dxa"/>
            <w:vAlign w:val="center"/>
          </w:tcPr>
          <w:p w14:paraId="241DA85E" w14:textId="77777777" w:rsidR="00F72F9E" w:rsidRPr="008261E6" w:rsidRDefault="00F72F9E" w:rsidP="00F72F9E">
            <w:pPr>
              <w:pStyle w:val="Titre6"/>
              <w:jc w:val="center"/>
              <w:rPr>
                <w:color w:val="auto"/>
                <w:szCs w:val="20"/>
                <w:lang w:val="en-GB"/>
              </w:rPr>
            </w:pPr>
            <w:r w:rsidRPr="008261E6">
              <w:rPr>
                <w:color w:val="auto"/>
                <w:szCs w:val="20"/>
                <w:lang w:val="en-GB"/>
              </w:rPr>
              <w:t>Share of total funding received</w:t>
            </w:r>
          </w:p>
        </w:tc>
        <w:tc>
          <w:tcPr>
            <w:tcW w:w="1807" w:type="dxa"/>
            <w:shd w:val="clear" w:color="auto" w:fill="B5EAFD"/>
            <w:vAlign w:val="center"/>
          </w:tcPr>
          <w:p w14:paraId="20D0EE19" w14:textId="77777777" w:rsidR="00F72F9E" w:rsidRPr="00F72F9E" w:rsidRDefault="00F72F9E" w:rsidP="00F72F9E">
            <w:pPr>
              <w:pStyle w:val="Titre6"/>
              <w:jc w:val="center"/>
              <w:rPr>
                <w:color w:val="auto"/>
                <w:szCs w:val="20"/>
                <w:lang w:val="en-US"/>
              </w:rPr>
            </w:pPr>
          </w:p>
        </w:tc>
        <w:tc>
          <w:tcPr>
            <w:tcW w:w="1807" w:type="dxa"/>
            <w:shd w:val="clear" w:color="auto" w:fill="B5EAFD"/>
            <w:vAlign w:val="center"/>
          </w:tcPr>
          <w:p w14:paraId="0A4B07A8" w14:textId="77777777" w:rsidR="00F72F9E" w:rsidRPr="00F72F9E" w:rsidRDefault="00F72F9E" w:rsidP="00F72F9E">
            <w:pPr>
              <w:pStyle w:val="Titre6"/>
              <w:jc w:val="center"/>
              <w:rPr>
                <w:color w:val="auto"/>
                <w:szCs w:val="20"/>
                <w:lang w:val="en-US"/>
              </w:rPr>
            </w:pPr>
          </w:p>
        </w:tc>
        <w:tc>
          <w:tcPr>
            <w:tcW w:w="1808" w:type="dxa"/>
            <w:shd w:val="clear" w:color="auto" w:fill="B5EAFD"/>
            <w:vAlign w:val="center"/>
          </w:tcPr>
          <w:p w14:paraId="7B7171F3" w14:textId="77777777" w:rsidR="00F72F9E" w:rsidRPr="00F72F9E" w:rsidRDefault="00F72F9E" w:rsidP="00F72F9E">
            <w:pPr>
              <w:pStyle w:val="Titre6"/>
              <w:jc w:val="center"/>
              <w:rPr>
                <w:color w:val="auto"/>
                <w:szCs w:val="20"/>
                <w:lang w:val="en-US"/>
              </w:rPr>
            </w:pPr>
          </w:p>
        </w:tc>
        <w:tc>
          <w:tcPr>
            <w:tcW w:w="1808" w:type="dxa"/>
            <w:shd w:val="clear" w:color="auto" w:fill="B5EAFD"/>
            <w:vAlign w:val="center"/>
          </w:tcPr>
          <w:p w14:paraId="4A2D60C7" w14:textId="77777777" w:rsidR="00F72F9E" w:rsidRPr="00F72F9E" w:rsidRDefault="00F72F9E" w:rsidP="00F72F9E">
            <w:pPr>
              <w:pStyle w:val="Titre6"/>
              <w:jc w:val="center"/>
              <w:rPr>
                <w:color w:val="auto"/>
                <w:szCs w:val="20"/>
                <w:lang w:val="en-US"/>
              </w:rPr>
            </w:pPr>
          </w:p>
        </w:tc>
      </w:tr>
      <w:tr w:rsidR="00F72F9E" w:rsidRPr="002B4C2E" w14:paraId="107C43CC" w14:textId="77777777" w:rsidTr="00F72F9E">
        <w:trPr>
          <w:trHeight w:val="1134"/>
        </w:trPr>
        <w:tc>
          <w:tcPr>
            <w:tcW w:w="1832" w:type="dxa"/>
            <w:vAlign w:val="center"/>
          </w:tcPr>
          <w:p w14:paraId="2B2AD694" w14:textId="77777777" w:rsidR="00F72F9E" w:rsidRPr="008261E6" w:rsidRDefault="00F72F9E" w:rsidP="00F72F9E">
            <w:pPr>
              <w:pStyle w:val="Titre6"/>
              <w:jc w:val="center"/>
              <w:rPr>
                <w:color w:val="auto"/>
                <w:szCs w:val="20"/>
                <w:lang w:val="en-GB"/>
              </w:rPr>
            </w:pPr>
            <w:r w:rsidRPr="008261E6">
              <w:rPr>
                <w:color w:val="auto"/>
                <w:szCs w:val="20"/>
                <w:lang w:val="en-GB"/>
              </w:rPr>
              <w:t>Share of consolidated budget</w:t>
            </w:r>
          </w:p>
        </w:tc>
        <w:tc>
          <w:tcPr>
            <w:tcW w:w="1807" w:type="dxa"/>
            <w:shd w:val="clear" w:color="auto" w:fill="B5EAFD"/>
            <w:vAlign w:val="center"/>
          </w:tcPr>
          <w:p w14:paraId="2576BB91" w14:textId="77777777" w:rsidR="00F72F9E" w:rsidRPr="002B4C2E" w:rsidRDefault="00F72F9E" w:rsidP="00F72F9E">
            <w:pPr>
              <w:pStyle w:val="Titre6"/>
              <w:jc w:val="center"/>
              <w:rPr>
                <w:color w:val="auto"/>
                <w:szCs w:val="20"/>
              </w:rPr>
            </w:pPr>
          </w:p>
        </w:tc>
        <w:tc>
          <w:tcPr>
            <w:tcW w:w="1807" w:type="dxa"/>
            <w:shd w:val="clear" w:color="auto" w:fill="B5EAFD"/>
            <w:vAlign w:val="center"/>
          </w:tcPr>
          <w:p w14:paraId="57066E4F" w14:textId="77777777" w:rsidR="00F72F9E" w:rsidRPr="002B4C2E" w:rsidRDefault="00F72F9E" w:rsidP="00F72F9E">
            <w:pPr>
              <w:pStyle w:val="Titre6"/>
              <w:jc w:val="center"/>
              <w:rPr>
                <w:color w:val="auto"/>
                <w:szCs w:val="20"/>
              </w:rPr>
            </w:pPr>
          </w:p>
        </w:tc>
        <w:tc>
          <w:tcPr>
            <w:tcW w:w="1808" w:type="dxa"/>
            <w:shd w:val="clear" w:color="auto" w:fill="B5EAFD"/>
            <w:vAlign w:val="center"/>
          </w:tcPr>
          <w:p w14:paraId="2CC2B53A" w14:textId="77777777" w:rsidR="00F72F9E" w:rsidRPr="002B4C2E" w:rsidRDefault="00F72F9E" w:rsidP="00F72F9E">
            <w:pPr>
              <w:pStyle w:val="Titre6"/>
              <w:jc w:val="center"/>
              <w:rPr>
                <w:color w:val="auto"/>
                <w:szCs w:val="20"/>
              </w:rPr>
            </w:pPr>
          </w:p>
        </w:tc>
        <w:tc>
          <w:tcPr>
            <w:tcW w:w="1808" w:type="dxa"/>
            <w:shd w:val="clear" w:color="auto" w:fill="B5EAFD"/>
            <w:vAlign w:val="center"/>
          </w:tcPr>
          <w:p w14:paraId="44AF3475" w14:textId="77777777" w:rsidR="00F72F9E" w:rsidRPr="002B4C2E" w:rsidRDefault="00F72F9E" w:rsidP="00F72F9E">
            <w:pPr>
              <w:pStyle w:val="Titre6"/>
              <w:jc w:val="center"/>
              <w:rPr>
                <w:color w:val="auto"/>
                <w:szCs w:val="20"/>
              </w:rPr>
            </w:pPr>
          </w:p>
        </w:tc>
      </w:tr>
    </w:tbl>
    <w:p w14:paraId="0A41B40B" w14:textId="77777777" w:rsidR="00526062" w:rsidRPr="002B4C2E" w:rsidRDefault="00F72F9E" w:rsidP="009B7035">
      <w:pPr>
        <w:pStyle w:val="Titre3"/>
      </w:pPr>
      <w:bookmarkStart w:id="65" w:name="_Toc425347975"/>
      <w:bookmarkStart w:id="66" w:name="_Toc462730464"/>
      <w:r w:rsidRPr="008261E6">
        <w:rPr>
          <w:lang w:val="en-GB"/>
        </w:rPr>
        <w:t>Development of the partnerships</w:t>
      </w:r>
      <w:bookmarkEnd w:id="65"/>
      <w:bookmarkEnd w:id="66"/>
    </w:p>
    <w:p w14:paraId="15A4AFB0" w14:textId="77777777" w:rsidR="00F72F9E" w:rsidRPr="008261E6" w:rsidRDefault="00F72F9E" w:rsidP="00F72F9E">
      <w:pPr>
        <w:pStyle w:val="Consigne"/>
        <w:rPr>
          <w:lang w:val="en-GB"/>
        </w:rPr>
      </w:pPr>
      <w:r w:rsidRPr="008261E6">
        <w:rPr>
          <w:bCs/>
          <w:lang w:val="en-GB"/>
        </w:rPr>
        <w:t>Insertion of a new paragraph "3.7 Development of the partnerships" in the amended project</w:t>
      </w:r>
      <w:r w:rsidRPr="008261E6">
        <w:rPr>
          <w:lang w:val="en-GB"/>
        </w:rPr>
        <w:t>.</w:t>
      </w:r>
    </w:p>
    <w:p w14:paraId="69F4B46C" w14:textId="77777777" w:rsidR="00526062" w:rsidRPr="00F72F9E" w:rsidRDefault="00F72F9E" w:rsidP="00F72F9E">
      <w:pPr>
        <w:pStyle w:val="Consigne"/>
        <w:rPr>
          <w:lang w:val="en-US"/>
        </w:rPr>
      </w:pPr>
      <w:r w:rsidRPr="008261E6">
        <w:rPr>
          <w:bCs/>
          <w:lang w:val="en-GB"/>
        </w:rPr>
        <w:t>For each of the three socio-economic sectors of activity considered as playing the most important role for the future with regard to research, courses and results capitalisation, provide a table based on the following model showing how the Initiative will structure, consolidate and extend the support from the socio-economic world in 4 years' time</w:t>
      </w:r>
      <w:r w:rsidRPr="008261E6">
        <w:rPr>
          <w:lang w:val="en-GB"/>
        </w:rPr>
        <w:t>.</w:t>
      </w:r>
    </w:p>
    <w:p w14:paraId="6BBA89FE" w14:textId="77777777" w:rsidR="00BF6377" w:rsidRPr="00F72F9E" w:rsidRDefault="00BF6377" w:rsidP="00BF6377">
      <w:pPr>
        <w:rPr>
          <w:lang w:val="en-US"/>
        </w:rPr>
      </w:pPr>
    </w:p>
    <w:p w14:paraId="6E4CD1A7" w14:textId="77777777" w:rsidR="00526062" w:rsidRPr="002B4C2E" w:rsidRDefault="00F72F9E" w:rsidP="00060467">
      <w:pPr>
        <w:pStyle w:val="Titre7"/>
      </w:pPr>
      <w:bookmarkStart w:id="67" w:name="_Toc425347993"/>
      <w:bookmarkStart w:id="68" w:name="_Toc462726053"/>
      <w:r w:rsidRPr="008261E6">
        <w:rPr>
          <w:lang w:val="en-GB"/>
        </w:rPr>
        <w:t>Development of the partnerships</w:t>
      </w:r>
      <w:bookmarkEnd w:id="67"/>
      <w:bookmarkEnd w:id="68"/>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805"/>
      </w:tblGrid>
      <w:tr w:rsidR="00F72F9E" w:rsidRPr="002B4C2E" w14:paraId="07D19C84" w14:textId="77777777" w:rsidTr="00F72F9E">
        <w:trPr>
          <w:trHeight w:val="737"/>
          <w:jc w:val="center"/>
        </w:trPr>
        <w:tc>
          <w:tcPr>
            <w:tcW w:w="2551" w:type="dxa"/>
            <w:vAlign w:val="center"/>
          </w:tcPr>
          <w:p w14:paraId="1413E197" w14:textId="77777777" w:rsidR="00F72F9E" w:rsidRPr="008261E6" w:rsidRDefault="00F72F9E" w:rsidP="00F72F9E">
            <w:pPr>
              <w:jc w:val="center"/>
              <w:rPr>
                <w:bCs/>
                <w:sz w:val="20"/>
                <w:szCs w:val="20"/>
                <w:lang w:val="en-GB"/>
              </w:rPr>
            </w:pPr>
            <w:r w:rsidRPr="008261E6">
              <w:rPr>
                <w:bCs/>
                <w:sz w:val="20"/>
                <w:szCs w:val="20"/>
                <w:lang w:val="en-GB"/>
              </w:rPr>
              <w:t>Socio-economic sector</w:t>
            </w:r>
          </w:p>
        </w:tc>
        <w:tc>
          <w:tcPr>
            <w:tcW w:w="6805" w:type="dxa"/>
            <w:shd w:val="clear" w:color="auto" w:fill="B5EAFD"/>
            <w:vAlign w:val="center"/>
          </w:tcPr>
          <w:p w14:paraId="59C22350" w14:textId="77777777" w:rsidR="00F72F9E" w:rsidRPr="002B4C2E" w:rsidRDefault="00F72F9E" w:rsidP="00F72F9E">
            <w:pPr>
              <w:rPr>
                <w:bCs/>
                <w:sz w:val="20"/>
                <w:szCs w:val="20"/>
              </w:rPr>
            </w:pPr>
          </w:p>
        </w:tc>
      </w:tr>
      <w:tr w:rsidR="00F72F9E" w:rsidRPr="00C81B0C" w14:paraId="00A790A8" w14:textId="77777777" w:rsidTr="00F72F9E">
        <w:trPr>
          <w:trHeight w:val="737"/>
          <w:jc w:val="center"/>
        </w:trPr>
        <w:tc>
          <w:tcPr>
            <w:tcW w:w="2551" w:type="dxa"/>
          </w:tcPr>
          <w:p w14:paraId="0F6E2F60" w14:textId="77777777" w:rsidR="00F72F9E" w:rsidRPr="008261E6" w:rsidRDefault="00F72F9E" w:rsidP="00F72F9E">
            <w:pPr>
              <w:jc w:val="center"/>
              <w:rPr>
                <w:sz w:val="20"/>
                <w:szCs w:val="20"/>
                <w:lang w:val="en-GB"/>
              </w:rPr>
            </w:pPr>
            <w:r w:rsidRPr="008261E6">
              <w:rPr>
                <w:bCs/>
                <w:sz w:val="20"/>
                <w:lang w:val="en-GB"/>
              </w:rPr>
              <w:t>Funding (including IP revenues) expected from companies under the "Target University" collaborations</w:t>
            </w:r>
          </w:p>
        </w:tc>
        <w:tc>
          <w:tcPr>
            <w:tcW w:w="6805" w:type="dxa"/>
            <w:shd w:val="clear" w:color="auto" w:fill="B5EAFD"/>
          </w:tcPr>
          <w:p w14:paraId="111C2AED" w14:textId="77777777" w:rsidR="00F72F9E" w:rsidRPr="00F72F9E" w:rsidRDefault="00F72F9E" w:rsidP="00F72F9E">
            <w:pPr>
              <w:rPr>
                <w:sz w:val="20"/>
                <w:szCs w:val="20"/>
                <w:lang w:val="en-US"/>
              </w:rPr>
            </w:pPr>
          </w:p>
        </w:tc>
      </w:tr>
      <w:tr w:rsidR="00F72F9E" w:rsidRPr="00C81B0C" w14:paraId="4066FD63" w14:textId="77777777" w:rsidTr="00F72F9E">
        <w:trPr>
          <w:trHeight w:val="1701"/>
          <w:jc w:val="center"/>
        </w:trPr>
        <w:tc>
          <w:tcPr>
            <w:tcW w:w="2551" w:type="dxa"/>
            <w:vAlign w:val="center"/>
          </w:tcPr>
          <w:p w14:paraId="3765263E" w14:textId="77777777" w:rsidR="00F72F9E" w:rsidRPr="008261E6" w:rsidRDefault="00F72F9E" w:rsidP="00F72F9E">
            <w:pPr>
              <w:spacing w:line="276" w:lineRule="auto"/>
              <w:jc w:val="center"/>
              <w:rPr>
                <w:bCs/>
                <w:sz w:val="20"/>
                <w:szCs w:val="20"/>
                <w:lang w:val="en-GB"/>
              </w:rPr>
            </w:pPr>
            <w:r w:rsidRPr="008261E6">
              <w:rPr>
                <w:bCs/>
                <w:sz w:val="20"/>
                <w:szCs w:val="20"/>
                <w:lang w:val="en-GB"/>
              </w:rPr>
              <w:t>Example of an expected flagship result</w:t>
            </w:r>
          </w:p>
        </w:tc>
        <w:tc>
          <w:tcPr>
            <w:tcW w:w="6805" w:type="dxa"/>
            <w:shd w:val="clear" w:color="auto" w:fill="B5EAFD"/>
            <w:vAlign w:val="center"/>
          </w:tcPr>
          <w:p w14:paraId="3E78EE9E" w14:textId="77777777" w:rsidR="00F72F9E" w:rsidRPr="00F72F9E" w:rsidRDefault="00F72F9E" w:rsidP="00F72F9E">
            <w:pPr>
              <w:spacing w:line="276" w:lineRule="auto"/>
              <w:rPr>
                <w:bCs/>
                <w:sz w:val="20"/>
                <w:szCs w:val="20"/>
                <w:lang w:val="en-US"/>
              </w:rPr>
            </w:pPr>
          </w:p>
        </w:tc>
      </w:tr>
      <w:tr w:rsidR="00F72F9E" w:rsidRPr="00C81B0C" w14:paraId="29E77633" w14:textId="77777777" w:rsidTr="00F72F9E">
        <w:trPr>
          <w:trHeight w:val="1701"/>
          <w:jc w:val="center"/>
        </w:trPr>
        <w:tc>
          <w:tcPr>
            <w:tcW w:w="2551" w:type="dxa"/>
            <w:vAlign w:val="center"/>
          </w:tcPr>
          <w:p w14:paraId="4A139E93" w14:textId="77777777" w:rsidR="00F72F9E" w:rsidRPr="008261E6" w:rsidRDefault="00F72F9E" w:rsidP="00F72F9E">
            <w:pPr>
              <w:spacing w:line="276" w:lineRule="auto"/>
              <w:jc w:val="center"/>
              <w:rPr>
                <w:bCs/>
                <w:sz w:val="20"/>
                <w:szCs w:val="20"/>
                <w:lang w:val="en-GB"/>
              </w:rPr>
            </w:pPr>
            <w:r w:rsidRPr="008261E6">
              <w:rPr>
                <w:bCs/>
                <w:sz w:val="20"/>
                <w:szCs w:val="20"/>
                <w:lang w:val="en-GB"/>
              </w:rPr>
              <w:t>Expected 4-year growth of funding received</w:t>
            </w:r>
          </w:p>
        </w:tc>
        <w:tc>
          <w:tcPr>
            <w:tcW w:w="6805" w:type="dxa"/>
            <w:shd w:val="clear" w:color="auto" w:fill="B5EAFD"/>
            <w:vAlign w:val="center"/>
          </w:tcPr>
          <w:p w14:paraId="6DB73E8C" w14:textId="77777777" w:rsidR="00F72F9E" w:rsidRPr="00F72F9E" w:rsidRDefault="00F72F9E" w:rsidP="00F72F9E">
            <w:pPr>
              <w:spacing w:line="276" w:lineRule="auto"/>
              <w:rPr>
                <w:bCs/>
                <w:sz w:val="20"/>
                <w:szCs w:val="20"/>
                <w:lang w:val="en-US"/>
              </w:rPr>
            </w:pPr>
          </w:p>
        </w:tc>
      </w:tr>
    </w:tbl>
    <w:p w14:paraId="2FAE4763" w14:textId="77777777" w:rsidR="00526062" w:rsidRPr="00F72F9E" w:rsidRDefault="00526062" w:rsidP="00B058A7">
      <w:pPr>
        <w:rPr>
          <w:lang w:val="en-US"/>
        </w:rPr>
      </w:pPr>
    </w:p>
    <w:p w14:paraId="4BF57808" w14:textId="77777777" w:rsidR="00F72F9E" w:rsidRPr="008261E6" w:rsidRDefault="00F72F9E" w:rsidP="00F72F9E">
      <w:pPr>
        <w:pStyle w:val="Consigne"/>
        <w:rPr>
          <w:lang w:val="en-GB"/>
        </w:rPr>
      </w:pPr>
      <w:r w:rsidRPr="008261E6">
        <w:rPr>
          <w:lang w:val="en-GB"/>
        </w:rPr>
        <w:t>The current situation of relations of the consortium members with the socio-economic world is, in a more comprehensive manner than in the previous three cases, a measure of the scale of the economic partnerships that it will be possible to establish. This more comprehensive analysis is provided in the following table. It is proposed in this table that the share of funding from private sources be:</w:t>
      </w:r>
    </w:p>
    <w:p w14:paraId="230AA74C" w14:textId="77777777" w:rsidR="00F72F9E" w:rsidRDefault="00F72F9E" w:rsidP="00F72F9E">
      <w:pPr>
        <w:pStyle w:val="Consigne"/>
        <w:numPr>
          <w:ilvl w:val="0"/>
          <w:numId w:val="1"/>
        </w:numPr>
        <w:rPr>
          <w:lang w:val="en-GB"/>
        </w:rPr>
      </w:pPr>
      <w:r w:rsidRPr="008261E6">
        <w:rPr>
          <w:lang w:val="en-GB"/>
        </w:rPr>
        <w:t>calculated on the basis of an average over the years 201</w:t>
      </w:r>
      <w:r>
        <w:rPr>
          <w:lang w:val="en-GB"/>
        </w:rPr>
        <w:t>4</w:t>
      </w:r>
      <w:r w:rsidRPr="008261E6">
        <w:rPr>
          <w:lang w:val="en-GB"/>
        </w:rPr>
        <w:t xml:space="preserve"> and 201</w:t>
      </w:r>
      <w:r>
        <w:rPr>
          <w:lang w:val="en-GB"/>
        </w:rPr>
        <w:t>5</w:t>
      </w:r>
    </w:p>
    <w:p w14:paraId="6AC0C0A9" w14:textId="77777777" w:rsidR="00F72F9E" w:rsidRPr="00F72F9E" w:rsidRDefault="00F72F9E" w:rsidP="00F72F9E">
      <w:pPr>
        <w:pStyle w:val="Consigne"/>
        <w:numPr>
          <w:ilvl w:val="0"/>
          <w:numId w:val="1"/>
        </w:numPr>
        <w:rPr>
          <w:lang w:val="en-GB"/>
        </w:rPr>
      </w:pPr>
      <w:r w:rsidRPr="00F72F9E">
        <w:rPr>
          <w:lang w:val="en-US"/>
        </w:rPr>
        <w:t>totalled for all the partners in the thematic areas of excellence.</w:t>
      </w:r>
    </w:p>
    <w:p w14:paraId="7FABFA1E" w14:textId="77777777" w:rsidR="00526062" w:rsidRPr="002B4C2E" w:rsidRDefault="00F72F9E" w:rsidP="00060467">
      <w:pPr>
        <w:pStyle w:val="Titre7"/>
      </w:pPr>
      <w:bookmarkStart w:id="69" w:name="_Toc425347994"/>
      <w:bookmarkStart w:id="70" w:name="_Toc462726054"/>
      <w:r w:rsidRPr="008261E6">
        <w:rPr>
          <w:lang w:val="en-GB"/>
        </w:rPr>
        <w:t>Non-recurrent funding</w:t>
      </w:r>
      <w:bookmarkEnd w:id="69"/>
      <w:bookmarkEnd w:id="70"/>
    </w:p>
    <w:p w14:paraId="03A7523B" w14:textId="77777777" w:rsidR="00526062" w:rsidRDefault="00526062" w:rsidP="00B058A7"/>
    <w:tbl>
      <w:tblPr>
        <w:tblW w:w="6463" w:type="dxa"/>
        <w:jc w:val="center"/>
        <w:tblCellMar>
          <w:left w:w="10" w:type="dxa"/>
          <w:right w:w="10" w:type="dxa"/>
        </w:tblCellMar>
        <w:tblLook w:val="0000" w:firstRow="0" w:lastRow="0" w:firstColumn="0" w:lastColumn="0" w:noHBand="0" w:noVBand="0"/>
      </w:tblPr>
      <w:tblGrid>
        <w:gridCol w:w="2324"/>
        <w:gridCol w:w="2268"/>
        <w:gridCol w:w="1871"/>
      </w:tblGrid>
      <w:tr w:rsidR="00F72F9E" w:rsidRPr="00C81B0C" w14:paraId="77D439DD" w14:textId="77777777" w:rsidTr="00E82DAB">
        <w:trPr>
          <w:trHeight w:val="1166"/>
          <w:jc w:val="center"/>
        </w:trPr>
        <w:tc>
          <w:tcPr>
            <w:tcW w:w="2324" w:type="dxa"/>
            <w:tcBorders>
              <w:bottom w:val="single" w:sz="4" w:space="0" w:color="000000"/>
              <w:right w:val="single" w:sz="4" w:space="0" w:color="000000"/>
            </w:tcBorders>
            <w:shd w:val="clear" w:color="auto" w:fill="auto"/>
            <w:noWrap/>
            <w:tcMar>
              <w:top w:w="57" w:type="dxa"/>
              <w:left w:w="57" w:type="dxa"/>
              <w:bottom w:w="57" w:type="dxa"/>
              <w:right w:w="57" w:type="dxa"/>
            </w:tcMar>
            <w:vAlign w:val="center"/>
          </w:tcPr>
          <w:p w14:paraId="450A4254" w14:textId="77777777" w:rsidR="00F72F9E" w:rsidRPr="002B4C2E" w:rsidRDefault="00F72F9E" w:rsidP="00F72F9E">
            <w:pPr>
              <w:jc w:val="center"/>
              <w:rPr>
                <w:rFonts w:cs="Arial"/>
                <w:b/>
                <w:bC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59F6064" w14:textId="77777777" w:rsidR="00F72F9E" w:rsidRPr="008261E6" w:rsidRDefault="00F72F9E" w:rsidP="00F72F9E">
            <w:pPr>
              <w:jc w:val="center"/>
              <w:rPr>
                <w:rFonts w:cs="Arial"/>
                <w:b/>
                <w:bCs/>
                <w:sz w:val="20"/>
                <w:szCs w:val="20"/>
                <w:lang w:val="en-GB"/>
              </w:rPr>
            </w:pPr>
            <w:r w:rsidRPr="008261E6">
              <w:rPr>
                <w:rFonts w:cs="Arial"/>
                <w:b/>
                <w:bCs/>
                <w:sz w:val="20"/>
                <w:szCs w:val="20"/>
                <w:lang w:val="en-GB"/>
              </w:rPr>
              <w:t>Funding (annual average in K€)</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E41A7EE" w14:textId="77777777" w:rsidR="00F72F9E" w:rsidRPr="008261E6" w:rsidRDefault="00F72F9E" w:rsidP="00F72F9E">
            <w:pPr>
              <w:jc w:val="center"/>
              <w:rPr>
                <w:rFonts w:cs="Arial"/>
                <w:b/>
                <w:bCs/>
                <w:sz w:val="20"/>
                <w:szCs w:val="20"/>
                <w:lang w:val="en-GB"/>
              </w:rPr>
            </w:pPr>
            <w:r w:rsidRPr="008261E6">
              <w:rPr>
                <w:rFonts w:cs="Arial"/>
                <w:b/>
                <w:bCs/>
                <w:sz w:val="20"/>
                <w:szCs w:val="20"/>
                <w:lang w:val="en-GB"/>
              </w:rPr>
              <w:t>Expected growth for the 4 years to come (in %)</w:t>
            </w:r>
          </w:p>
        </w:tc>
      </w:tr>
      <w:tr w:rsidR="00F72F9E" w:rsidRPr="00C81B0C" w14:paraId="3093F07B" w14:textId="77777777" w:rsidTr="00E82DAB">
        <w:trPr>
          <w:trHeight w:val="283"/>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3BCBC69" w14:textId="77777777" w:rsidR="00F72F9E" w:rsidRPr="008261E6" w:rsidRDefault="00F72F9E" w:rsidP="00F72F9E">
            <w:pPr>
              <w:jc w:val="left"/>
              <w:rPr>
                <w:rFonts w:cs="Arial"/>
                <w:bCs/>
                <w:sz w:val="20"/>
                <w:szCs w:val="20"/>
                <w:lang w:val="en-GB"/>
              </w:rPr>
            </w:pPr>
            <w:r w:rsidRPr="008261E6">
              <w:rPr>
                <w:rFonts w:cs="Arial"/>
                <w:bCs/>
                <w:sz w:val="20"/>
                <w:szCs w:val="20"/>
                <w:lang w:val="en-GB"/>
              </w:rPr>
              <w:t>Direct research contracts with the companies</w:t>
            </w:r>
          </w:p>
        </w:tc>
        <w:tc>
          <w:tcPr>
            <w:tcW w:w="2268"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14:paraId="1A94DBFE" w14:textId="77777777" w:rsidR="00F72F9E" w:rsidRPr="00F72F9E" w:rsidRDefault="00F72F9E" w:rsidP="00F72F9E">
            <w:pPr>
              <w:jc w:val="center"/>
              <w:rPr>
                <w:rFonts w:cs="Arial"/>
                <w:sz w:val="20"/>
                <w:szCs w:val="20"/>
                <w:lang w:val="en-US"/>
              </w:rPr>
            </w:pPr>
          </w:p>
        </w:tc>
        <w:tc>
          <w:tcPr>
            <w:tcW w:w="1871"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14:paraId="5BC85C90" w14:textId="77777777" w:rsidR="00F72F9E" w:rsidRPr="00F72F9E" w:rsidRDefault="00F72F9E" w:rsidP="00F72F9E">
            <w:pPr>
              <w:jc w:val="center"/>
              <w:rPr>
                <w:rFonts w:cs="Arial"/>
                <w:sz w:val="20"/>
                <w:szCs w:val="20"/>
                <w:lang w:val="en-US"/>
              </w:rPr>
            </w:pPr>
          </w:p>
        </w:tc>
      </w:tr>
      <w:tr w:rsidR="00F72F9E" w:rsidRPr="00C81B0C" w14:paraId="7D69CD7F" w14:textId="77777777" w:rsidTr="00E82DAB">
        <w:trPr>
          <w:trHeight w:val="283"/>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67D754D" w14:textId="77777777" w:rsidR="00F72F9E" w:rsidRPr="008261E6" w:rsidRDefault="00F72F9E" w:rsidP="00F72F9E">
            <w:pPr>
              <w:jc w:val="left"/>
              <w:rPr>
                <w:rFonts w:cs="Arial"/>
                <w:bCs/>
                <w:sz w:val="20"/>
                <w:szCs w:val="20"/>
                <w:lang w:val="en-GB"/>
              </w:rPr>
            </w:pPr>
            <w:r w:rsidRPr="008261E6">
              <w:rPr>
                <w:rFonts w:cs="Arial"/>
                <w:bCs/>
                <w:sz w:val="20"/>
                <w:szCs w:val="20"/>
                <w:lang w:val="en-GB"/>
              </w:rPr>
              <w:t>CIFRE theses (sum of the salaries and the support contracts)</w:t>
            </w:r>
          </w:p>
        </w:tc>
        <w:tc>
          <w:tcPr>
            <w:tcW w:w="2268"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14:paraId="0609E3EB" w14:textId="77777777" w:rsidR="00F72F9E" w:rsidRPr="00F72F9E" w:rsidRDefault="00F72F9E" w:rsidP="00F72F9E">
            <w:pPr>
              <w:jc w:val="center"/>
              <w:rPr>
                <w:rFonts w:cs="Arial"/>
                <w:sz w:val="20"/>
                <w:szCs w:val="20"/>
                <w:lang w:val="en-US"/>
              </w:rPr>
            </w:pPr>
          </w:p>
        </w:tc>
        <w:tc>
          <w:tcPr>
            <w:tcW w:w="1871"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14:paraId="447952C9" w14:textId="77777777" w:rsidR="00F72F9E" w:rsidRPr="00F72F9E" w:rsidRDefault="00F72F9E" w:rsidP="00F72F9E">
            <w:pPr>
              <w:jc w:val="center"/>
              <w:rPr>
                <w:rFonts w:cs="Arial"/>
                <w:sz w:val="20"/>
                <w:szCs w:val="20"/>
                <w:lang w:val="en-US"/>
              </w:rPr>
            </w:pPr>
          </w:p>
        </w:tc>
      </w:tr>
      <w:tr w:rsidR="00F72F9E" w:rsidRPr="00C81B0C" w14:paraId="27CA5EB5" w14:textId="77777777" w:rsidTr="00E82DAB">
        <w:trPr>
          <w:trHeight w:val="283"/>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14:paraId="5EFD713A" w14:textId="77777777" w:rsidR="00F72F9E" w:rsidRPr="008261E6" w:rsidRDefault="00F72F9E" w:rsidP="00F72F9E">
            <w:pPr>
              <w:jc w:val="left"/>
              <w:rPr>
                <w:rFonts w:cs="Arial"/>
                <w:bCs/>
                <w:sz w:val="20"/>
                <w:szCs w:val="20"/>
                <w:lang w:val="en-GB"/>
              </w:rPr>
            </w:pPr>
            <w:r w:rsidRPr="008261E6">
              <w:rPr>
                <w:rFonts w:cs="Arial"/>
                <w:bCs/>
                <w:sz w:val="20"/>
                <w:szCs w:val="20"/>
                <w:lang w:val="en-GB"/>
              </w:rPr>
              <w:t>Subsidised collaborative research projects</w:t>
            </w:r>
            <w:r w:rsidRPr="008261E6">
              <w:rPr>
                <w:rStyle w:val="Appelnotedebasdep"/>
                <w:rFonts w:cs="Arial"/>
                <w:bCs/>
                <w:sz w:val="20"/>
                <w:szCs w:val="20"/>
                <w:lang w:val="en-GB"/>
              </w:rPr>
              <w:footnoteReference w:id="5"/>
            </w:r>
            <w:r w:rsidRPr="008261E6">
              <w:rPr>
                <w:rFonts w:cs="Arial"/>
                <w:bCs/>
                <w:sz w:val="20"/>
                <w:szCs w:val="20"/>
                <w:lang w:val="en-GB"/>
              </w:rPr>
              <w:t xml:space="preserve"> (Europe, ANR, etc.)</w:t>
            </w:r>
          </w:p>
        </w:tc>
        <w:tc>
          <w:tcPr>
            <w:tcW w:w="2268"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14:paraId="3BEDB415" w14:textId="77777777" w:rsidR="00F72F9E" w:rsidRPr="00F72F9E" w:rsidRDefault="00F72F9E" w:rsidP="00F72F9E">
            <w:pPr>
              <w:jc w:val="center"/>
              <w:rPr>
                <w:rFonts w:cs="Arial"/>
                <w:sz w:val="20"/>
                <w:szCs w:val="20"/>
                <w:lang w:val="en-US"/>
              </w:rPr>
            </w:pPr>
          </w:p>
        </w:tc>
        <w:tc>
          <w:tcPr>
            <w:tcW w:w="1871"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14:paraId="292266B1" w14:textId="77777777" w:rsidR="00F72F9E" w:rsidRPr="00F72F9E" w:rsidRDefault="00F72F9E" w:rsidP="00F72F9E">
            <w:pPr>
              <w:jc w:val="center"/>
              <w:rPr>
                <w:rFonts w:cs="Arial"/>
                <w:sz w:val="20"/>
                <w:szCs w:val="20"/>
                <w:lang w:val="en-US"/>
              </w:rPr>
            </w:pPr>
          </w:p>
        </w:tc>
      </w:tr>
      <w:tr w:rsidR="00F72F9E" w:rsidRPr="002B4C2E" w14:paraId="6FFB6813" w14:textId="77777777" w:rsidTr="00E82DAB">
        <w:trPr>
          <w:trHeight w:val="283"/>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14:paraId="19A00765" w14:textId="77777777" w:rsidR="00F72F9E" w:rsidRPr="008261E6" w:rsidRDefault="00F72F9E" w:rsidP="00F72F9E">
            <w:pPr>
              <w:jc w:val="left"/>
              <w:rPr>
                <w:rFonts w:cs="Arial"/>
                <w:bCs/>
                <w:sz w:val="20"/>
                <w:szCs w:val="20"/>
                <w:lang w:val="en-GB"/>
              </w:rPr>
            </w:pPr>
            <w:r w:rsidRPr="008261E6">
              <w:rPr>
                <w:rFonts w:cs="Arial"/>
                <w:bCs/>
                <w:sz w:val="20"/>
                <w:szCs w:val="20"/>
                <w:lang w:val="en-GB"/>
              </w:rPr>
              <w:t>Patronage</w:t>
            </w:r>
          </w:p>
        </w:tc>
        <w:tc>
          <w:tcPr>
            <w:tcW w:w="2268"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14:paraId="2B4865AA" w14:textId="77777777" w:rsidR="00F72F9E" w:rsidRPr="002B4C2E" w:rsidRDefault="00F72F9E" w:rsidP="00F72F9E">
            <w:pPr>
              <w:jc w:val="center"/>
              <w:rPr>
                <w:rFonts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14:paraId="1370F889" w14:textId="77777777" w:rsidR="00F72F9E" w:rsidRPr="002B4C2E" w:rsidRDefault="00F72F9E" w:rsidP="00F72F9E">
            <w:pPr>
              <w:jc w:val="center"/>
              <w:rPr>
                <w:rFonts w:cs="Arial"/>
                <w:sz w:val="20"/>
                <w:szCs w:val="20"/>
              </w:rPr>
            </w:pPr>
          </w:p>
        </w:tc>
      </w:tr>
      <w:tr w:rsidR="00F72F9E" w:rsidRPr="002B4C2E" w14:paraId="4D0B7EB6" w14:textId="77777777" w:rsidTr="00E82DAB">
        <w:trPr>
          <w:trHeight w:val="283"/>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14:paraId="1AD4859C" w14:textId="77777777" w:rsidR="00F72F9E" w:rsidRPr="008261E6" w:rsidRDefault="00F72F9E" w:rsidP="00F72F9E">
            <w:pPr>
              <w:jc w:val="left"/>
              <w:rPr>
                <w:rFonts w:cs="Arial"/>
                <w:bCs/>
                <w:sz w:val="20"/>
                <w:szCs w:val="20"/>
                <w:lang w:val="en-GB"/>
              </w:rPr>
            </w:pPr>
            <w:r w:rsidRPr="008261E6">
              <w:rPr>
                <w:rFonts w:cs="Arial"/>
                <w:bCs/>
                <w:sz w:val="20"/>
                <w:szCs w:val="20"/>
                <w:lang w:val="en-GB"/>
              </w:rPr>
              <w:t>Others (specify)</w:t>
            </w:r>
          </w:p>
        </w:tc>
        <w:tc>
          <w:tcPr>
            <w:tcW w:w="2268"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14:paraId="661669F1" w14:textId="77777777" w:rsidR="00F72F9E" w:rsidRPr="002B4C2E" w:rsidRDefault="00F72F9E" w:rsidP="00F72F9E">
            <w:pPr>
              <w:jc w:val="center"/>
              <w:rPr>
                <w:rFonts w:cs="Arial"/>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14:paraId="04EB2C34" w14:textId="77777777" w:rsidR="00F72F9E" w:rsidRPr="002B4C2E" w:rsidRDefault="00F72F9E" w:rsidP="00F72F9E">
            <w:pPr>
              <w:jc w:val="center"/>
              <w:rPr>
                <w:rFonts w:cs="Arial"/>
                <w:sz w:val="20"/>
                <w:szCs w:val="20"/>
              </w:rPr>
            </w:pPr>
          </w:p>
        </w:tc>
      </w:tr>
      <w:tr w:rsidR="00F72F9E" w:rsidRPr="002B4C2E" w14:paraId="701FD2FD" w14:textId="77777777" w:rsidTr="00E82DAB">
        <w:trPr>
          <w:trHeight w:val="283"/>
          <w:jc w:val="center"/>
        </w:trPr>
        <w:tc>
          <w:tcPr>
            <w:tcW w:w="2324" w:type="dxa"/>
            <w:tcBorders>
              <w:top w:val="single" w:sz="4" w:space="0" w:color="000000"/>
              <w:left w:val="single" w:sz="4" w:space="0" w:color="000000"/>
              <w:bottom w:val="single" w:sz="4" w:space="0" w:color="auto"/>
              <w:right w:val="single" w:sz="4" w:space="0" w:color="000000"/>
            </w:tcBorders>
            <w:shd w:val="clear" w:color="auto" w:fill="auto"/>
            <w:noWrap/>
            <w:tcMar>
              <w:top w:w="57" w:type="dxa"/>
              <w:left w:w="57" w:type="dxa"/>
              <w:bottom w:w="57" w:type="dxa"/>
              <w:right w:w="57" w:type="dxa"/>
            </w:tcMar>
            <w:vAlign w:val="center"/>
          </w:tcPr>
          <w:p w14:paraId="4D08F252" w14:textId="77777777" w:rsidR="00F72F9E" w:rsidRPr="008261E6" w:rsidRDefault="00F72F9E" w:rsidP="00F72F9E">
            <w:pPr>
              <w:jc w:val="left"/>
              <w:rPr>
                <w:rFonts w:cs="Arial"/>
                <w:b/>
                <w:bCs/>
                <w:sz w:val="20"/>
                <w:szCs w:val="20"/>
                <w:lang w:val="en-GB"/>
              </w:rPr>
            </w:pPr>
            <w:r w:rsidRPr="008261E6">
              <w:rPr>
                <w:rFonts w:cs="Arial"/>
                <w:b/>
                <w:bCs/>
                <w:sz w:val="20"/>
                <w:szCs w:val="20"/>
                <w:lang w:val="en-GB"/>
              </w:rPr>
              <w:t>Total</w:t>
            </w:r>
          </w:p>
        </w:tc>
        <w:tc>
          <w:tcPr>
            <w:tcW w:w="2268" w:type="dxa"/>
            <w:tcBorders>
              <w:top w:val="single" w:sz="4" w:space="0" w:color="000000"/>
              <w:left w:val="single" w:sz="4" w:space="0" w:color="000000"/>
              <w:bottom w:val="single" w:sz="4" w:space="0" w:color="auto"/>
              <w:right w:val="single" w:sz="4" w:space="0" w:color="000000"/>
            </w:tcBorders>
            <w:shd w:val="clear" w:color="auto" w:fill="B5EAFD"/>
            <w:noWrap/>
            <w:tcMar>
              <w:top w:w="57" w:type="dxa"/>
              <w:left w:w="57" w:type="dxa"/>
              <w:bottom w:w="57" w:type="dxa"/>
              <w:right w:w="57" w:type="dxa"/>
            </w:tcMar>
            <w:vAlign w:val="center"/>
          </w:tcPr>
          <w:p w14:paraId="6B450456" w14:textId="77777777" w:rsidR="00F72F9E" w:rsidRPr="002B4C2E" w:rsidRDefault="00F72F9E" w:rsidP="00F72F9E">
            <w:pPr>
              <w:jc w:val="center"/>
              <w:rPr>
                <w:rFonts w:cs="Arial"/>
                <w:b/>
                <w:sz w:val="20"/>
                <w:szCs w:val="20"/>
              </w:rPr>
            </w:pPr>
          </w:p>
        </w:tc>
        <w:tc>
          <w:tcPr>
            <w:tcW w:w="1871" w:type="dxa"/>
            <w:tcBorders>
              <w:top w:val="single" w:sz="4" w:space="0" w:color="000000"/>
              <w:left w:val="single" w:sz="4" w:space="0" w:color="000000"/>
              <w:bottom w:val="single" w:sz="4" w:space="0" w:color="auto"/>
              <w:right w:val="single" w:sz="4" w:space="0" w:color="000000"/>
            </w:tcBorders>
            <w:shd w:val="clear" w:color="auto" w:fill="B5EAFD"/>
            <w:tcMar>
              <w:top w:w="0" w:type="dxa"/>
              <w:left w:w="10" w:type="dxa"/>
              <w:bottom w:w="0" w:type="dxa"/>
              <w:right w:w="10" w:type="dxa"/>
            </w:tcMar>
            <w:vAlign w:val="center"/>
          </w:tcPr>
          <w:p w14:paraId="51C43B32" w14:textId="77777777" w:rsidR="00F72F9E" w:rsidRPr="002B4C2E" w:rsidRDefault="00F72F9E" w:rsidP="00F72F9E">
            <w:pPr>
              <w:jc w:val="center"/>
              <w:rPr>
                <w:rFonts w:cs="Arial"/>
                <w:b/>
                <w:sz w:val="20"/>
                <w:szCs w:val="20"/>
              </w:rPr>
            </w:pPr>
          </w:p>
        </w:tc>
      </w:tr>
    </w:tbl>
    <w:p w14:paraId="0FEE2E59" w14:textId="77777777" w:rsidR="00B509EB" w:rsidRPr="002B4C2E" w:rsidRDefault="00B509EB" w:rsidP="00B058A7"/>
    <w:p w14:paraId="3F74B851" w14:textId="77777777" w:rsidR="00526062" w:rsidRPr="00F72F9E" w:rsidRDefault="00F72F9E" w:rsidP="00B058A7">
      <w:pPr>
        <w:pStyle w:val="Consigne"/>
        <w:rPr>
          <w:lang w:val="en-US"/>
        </w:rPr>
      </w:pPr>
      <w:r w:rsidRPr="008261E6">
        <w:rPr>
          <w:rFonts w:cs="Arial"/>
          <w:bCs/>
          <w:lang w:val="en-GB"/>
        </w:rPr>
        <w:t>In the same manner, draw up a table of the Initiative's flagship courses - existing and future - developed in partnership with the socio-economic sector, indicating for each one its level (L, M, D)</w:t>
      </w:r>
      <w:r w:rsidRPr="008261E6">
        <w:rPr>
          <w:rStyle w:val="Appelnotedebasdep"/>
          <w:rFonts w:cs="Arial"/>
          <w:bCs/>
          <w:lang w:val="en-GB"/>
        </w:rPr>
        <w:footnoteReference w:id="6"/>
      </w:r>
      <w:r w:rsidRPr="008261E6">
        <w:rPr>
          <w:rFonts w:cs="Arial"/>
          <w:bCs/>
          <w:lang w:val="en-GB"/>
        </w:rPr>
        <w:t xml:space="preserve"> or its "non-qualifying" (NQ) nature, the nature of the audience (CDC: conventional degree course, SC: sandwich course or apprenticeship, CL: continuous learning), and, if applicable, the current headcount and the target headcount in 4 years</w:t>
      </w:r>
      <w:r w:rsidRPr="008261E6">
        <w:rPr>
          <w:lang w:val="en-GB"/>
        </w:rPr>
        <w:t>.</w:t>
      </w:r>
    </w:p>
    <w:p w14:paraId="7BCFC6CD" w14:textId="77777777" w:rsidR="00526062" w:rsidRPr="00F72F9E" w:rsidRDefault="00526062" w:rsidP="00B058A7">
      <w:pPr>
        <w:rPr>
          <w:lang w:val="en-US"/>
        </w:rPr>
      </w:pPr>
    </w:p>
    <w:p w14:paraId="6D0A9C55" w14:textId="77777777" w:rsidR="00526062" w:rsidRPr="002B4C2E" w:rsidRDefault="00F72F9E" w:rsidP="00060467">
      <w:pPr>
        <w:pStyle w:val="Titre7"/>
      </w:pPr>
      <w:bookmarkStart w:id="71" w:name="_Toc425347995"/>
      <w:bookmarkStart w:id="72" w:name="_Toc462726055"/>
      <w:r w:rsidRPr="008261E6">
        <w:rPr>
          <w:lang w:val="en-GB"/>
        </w:rPr>
        <w:t>Flagship courses</w:t>
      </w:r>
      <w:bookmarkEnd w:id="71"/>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397"/>
        <w:gridCol w:w="1519"/>
        <w:gridCol w:w="1397"/>
        <w:gridCol w:w="1650"/>
        <w:gridCol w:w="1588"/>
      </w:tblGrid>
      <w:tr w:rsidR="00F72F9E" w:rsidRPr="002B4C2E" w14:paraId="5C0D7229" w14:textId="77777777" w:rsidTr="00F72F9E">
        <w:trPr>
          <w:trHeight w:val="907"/>
        </w:trPr>
        <w:tc>
          <w:tcPr>
            <w:tcW w:w="1511" w:type="dxa"/>
            <w:shd w:val="clear" w:color="auto" w:fill="auto"/>
            <w:vAlign w:val="center"/>
          </w:tcPr>
          <w:p w14:paraId="4B1C5E71" w14:textId="77777777" w:rsidR="00F72F9E" w:rsidRPr="008261E6" w:rsidRDefault="00F72F9E" w:rsidP="00F72F9E">
            <w:pPr>
              <w:jc w:val="center"/>
              <w:rPr>
                <w:b/>
                <w:sz w:val="20"/>
                <w:szCs w:val="20"/>
                <w:lang w:val="en-GB"/>
              </w:rPr>
            </w:pPr>
            <w:r w:rsidRPr="008261E6">
              <w:rPr>
                <w:b/>
                <w:sz w:val="20"/>
                <w:szCs w:val="20"/>
                <w:lang w:val="en-GB"/>
              </w:rPr>
              <w:t>Title of the course</w:t>
            </w:r>
          </w:p>
        </w:tc>
        <w:tc>
          <w:tcPr>
            <w:tcW w:w="1397" w:type="dxa"/>
            <w:shd w:val="clear" w:color="auto" w:fill="auto"/>
            <w:vAlign w:val="center"/>
          </w:tcPr>
          <w:p w14:paraId="1A5FEEBE" w14:textId="77777777" w:rsidR="00F72F9E" w:rsidRPr="008261E6" w:rsidRDefault="00F72F9E" w:rsidP="00F72F9E">
            <w:pPr>
              <w:jc w:val="center"/>
              <w:rPr>
                <w:b/>
                <w:sz w:val="20"/>
                <w:szCs w:val="20"/>
                <w:lang w:val="en-GB"/>
              </w:rPr>
            </w:pPr>
            <w:r w:rsidRPr="008261E6">
              <w:rPr>
                <w:b/>
                <w:sz w:val="20"/>
                <w:szCs w:val="20"/>
                <w:lang w:val="en-GB"/>
              </w:rPr>
              <w:t>Current headcount if applicable</w:t>
            </w:r>
          </w:p>
        </w:tc>
        <w:tc>
          <w:tcPr>
            <w:tcW w:w="1519" w:type="dxa"/>
            <w:shd w:val="clear" w:color="auto" w:fill="auto"/>
            <w:vAlign w:val="center"/>
          </w:tcPr>
          <w:p w14:paraId="6D56B2C2" w14:textId="77777777" w:rsidR="00F72F9E" w:rsidRPr="008261E6" w:rsidRDefault="00F72F9E" w:rsidP="00F72F9E">
            <w:pPr>
              <w:jc w:val="center"/>
              <w:rPr>
                <w:b/>
                <w:sz w:val="20"/>
                <w:szCs w:val="20"/>
                <w:lang w:val="en-GB"/>
              </w:rPr>
            </w:pPr>
            <w:r w:rsidRPr="008261E6">
              <w:rPr>
                <w:b/>
                <w:sz w:val="20"/>
                <w:szCs w:val="20"/>
                <w:lang w:val="en-GB"/>
              </w:rPr>
              <w:t>Nature of audience</w:t>
            </w:r>
          </w:p>
        </w:tc>
        <w:tc>
          <w:tcPr>
            <w:tcW w:w="1397" w:type="dxa"/>
            <w:shd w:val="clear" w:color="auto" w:fill="auto"/>
            <w:vAlign w:val="center"/>
          </w:tcPr>
          <w:p w14:paraId="32149E1C" w14:textId="77777777" w:rsidR="00F72F9E" w:rsidRPr="008261E6" w:rsidRDefault="00F72F9E" w:rsidP="00F72F9E">
            <w:pPr>
              <w:jc w:val="center"/>
              <w:rPr>
                <w:b/>
                <w:sz w:val="20"/>
                <w:szCs w:val="20"/>
                <w:lang w:val="en-GB"/>
              </w:rPr>
            </w:pPr>
            <w:r w:rsidRPr="008261E6">
              <w:rPr>
                <w:b/>
                <w:sz w:val="20"/>
                <w:szCs w:val="20"/>
                <w:lang w:val="en-GB"/>
              </w:rPr>
              <w:t>4-year target headcount</w:t>
            </w:r>
          </w:p>
        </w:tc>
        <w:tc>
          <w:tcPr>
            <w:tcW w:w="1650" w:type="dxa"/>
            <w:shd w:val="clear" w:color="auto" w:fill="auto"/>
            <w:vAlign w:val="center"/>
          </w:tcPr>
          <w:p w14:paraId="5C0265B9" w14:textId="77777777" w:rsidR="00F72F9E" w:rsidRPr="008261E6" w:rsidRDefault="00F72F9E" w:rsidP="00F72F9E">
            <w:pPr>
              <w:jc w:val="center"/>
              <w:rPr>
                <w:b/>
                <w:sz w:val="20"/>
                <w:szCs w:val="20"/>
                <w:lang w:val="en-GB"/>
              </w:rPr>
            </w:pPr>
            <w:r w:rsidRPr="008261E6">
              <w:rPr>
                <w:b/>
                <w:sz w:val="20"/>
                <w:szCs w:val="20"/>
                <w:lang w:val="en-GB"/>
              </w:rPr>
              <w:t>Nature of audience in 4 years</w:t>
            </w:r>
          </w:p>
        </w:tc>
        <w:tc>
          <w:tcPr>
            <w:tcW w:w="1588" w:type="dxa"/>
            <w:shd w:val="clear" w:color="auto" w:fill="auto"/>
            <w:vAlign w:val="center"/>
          </w:tcPr>
          <w:p w14:paraId="630543F8" w14:textId="77777777" w:rsidR="00F72F9E" w:rsidRPr="008261E6" w:rsidRDefault="00F72F9E" w:rsidP="00F72F9E">
            <w:pPr>
              <w:jc w:val="center"/>
              <w:rPr>
                <w:b/>
                <w:sz w:val="20"/>
                <w:szCs w:val="20"/>
                <w:lang w:val="en-GB"/>
              </w:rPr>
            </w:pPr>
            <w:r w:rsidRPr="008261E6">
              <w:rPr>
                <w:b/>
                <w:sz w:val="20"/>
                <w:szCs w:val="20"/>
                <w:lang w:val="en-GB"/>
              </w:rPr>
              <w:t>L, M, D or NQ</w:t>
            </w:r>
          </w:p>
        </w:tc>
      </w:tr>
      <w:tr w:rsidR="00526062" w:rsidRPr="002B4C2E" w14:paraId="2993CA2D" w14:textId="77777777" w:rsidTr="00F72F9E">
        <w:trPr>
          <w:trHeight w:val="567"/>
        </w:trPr>
        <w:tc>
          <w:tcPr>
            <w:tcW w:w="1511" w:type="dxa"/>
            <w:shd w:val="clear" w:color="auto" w:fill="B5EAFD"/>
            <w:vAlign w:val="center"/>
          </w:tcPr>
          <w:p w14:paraId="0AE16C69" w14:textId="77777777" w:rsidR="00526062" w:rsidRPr="002B4C2E" w:rsidRDefault="00526062" w:rsidP="00B058A7"/>
        </w:tc>
        <w:tc>
          <w:tcPr>
            <w:tcW w:w="1397" w:type="dxa"/>
            <w:shd w:val="clear" w:color="auto" w:fill="B5EAFD"/>
            <w:vAlign w:val="center"/>
          </w:tcPr>
          <w:p w14:paraId="05089FA3" w14:textId="77777777" w:rsidR="00526062" w:rsidRPr="002B4C2E" w:rsidRDefault="00526062" w:rsidP="00B058A7"/>
        </w:tc>
        <w:tc>
          <w:tcPr>
            <w:tcW w:w="1519" w:type="dxa"/>
            <w:shd w:val="clear" w:color="auto" w:fill="B5EAFD"/>
            <w:vAlign w:val="center"/>
          </w:tcPr>
          <w:p w14:paraId="36E0D920" w14:textId="77777777" w:rsidR="00526062" w:rsidRPr="002B4C2E" w:rsidRDefault="00526062" w:rsidP="00B058A7"/>
        </w:tc>
        <w:tc>
          <w:tcPr>
            <w:tcW w:w="1397" w:type="dxa"/>
            <w:shd w:val="clear" w:color="auto" w:fill="B5EAFD"/>
          </w:tcPr>
          <w:p w14:paraId="6AF68135" w14:textId="77777777" w:rsidR="00526062" w:rsidRPr="002B4C2E" w:rsidRDefault="00526062" w:rsidP="00B058A7"/>
        </w:tc>
        <w:tc>
          <w:tcPr>
            <w:tcW w:w="1650" w:type="dxa"/>
            <w:shd w:val="clear" w:color="auto" w:fill="B5EAFD"/>
          </w:tcPr>
          <w:p w14:paraId="0DC7AD44" w14:textId="77777777" w:rsidR="00526062" w:rsidRPr="002B4C2E" w:rsidRDefault="00526062" w:rsidP="00B058A7"/>
        </w:tc>
        <w:tc>
          <w:tcPr>
            <w:tcW w:w="1588" w:type="dxa"/>
            <w:shd w:val="clear" w:color="auto" w:fill="B5EAFD"/>
            <w:vAlign w:val="center"/>
          </w:tcPr>
          <w:p w14:paraId="404EC978" w14:textId="77777777" w:rsidR="00526062" w:rsidRPr="002B4C2E" w:rsidRDefault="00526062" w:rsidP="00B058A7"/>
        </w:tc>
      </w:tr>
      <w:tr w:rsidR="00526062" w:rsidRPr="002B4C2E" w14:paraId="41AFC533" w14:textId="77777777" w:rsidTr="00F72F9E">
        <w:trPr>
          <w:trHeight w:val="567"/>
        </w:trPr>
        <w:tc>
          <w:tcPr>
            <w:tcW w:w="1511" w:type="dxa"/>
            <w:shd w:val="clear" w:color="auto" w:fill="B5EAFD"/>
            <w:vAlign w:val="center"/>
          </w:tcPr>
          <w:p w14:paraId="25BFE210" w14:textId="77777777" w:rsidR="00526062" w:rsidRPr="002B4C2E" w:rsidRDefault="00526062" w:rsidP="00B058A7"/>
        </w:tc>
        <w:tc>
          <w:tcPr>
            <w:tcW w:w="1397" w:type="dxa"/>
            <w:shd w:val="clear" w:color="auto" w:fill="B5EAFD"/>
            <w:vAlign w:val="center"/>
          </w:tcPr>
          <w:p w14:paraId="4D503EC0" w14:textId="77777777" w:rsidR="00526062" w:rsidRPr="002B4C2E" w:rsidRDefault="00526062" w:rsidP="00B058A7"/>
        </w:tc>
        <w:tc>
          <w:tcPr>
            <w:tcW w:w="1519" w:type="dxa"/>
            <w:shd w:val="clear" w:color="auto" w:fill="B5EAFD"/>
            <w:vAlign w:val="center"/>
          </w:tcPr>
          <w:p w14:paraId="1A843BC5" w14:textId="77777777" w:rsidR="00526062" w:rsidRPr="002B4C2E" w:rsidRDefault="00526062" w:rsidP="00B058A7"/>
        </w:tc>
        <w:tc>
          <w:tcPr>
            <w:tcW w:w="1397" w:type="dxa"/>
            <w:shd w:val="clear" w:color="auto" w:fill="B5EAFD"/>
          </w:tcPr>
          <w:p w14:paraId="5DF5BD3F" w14:textId="77777777" w:rsidR="00526062" w:rsidRPr="002B4C2E" w:rsidRDefault="00526062" w:rsidP="00B058A7"/>
        </w:tc>
        <w:tc>
          <w:tcPr>
            <w:tcW w:w="1650" w:type="dxa"/>
            <w:shd w:val="clear" w:color="auto" w:fill="B5EAFD"/>
          </w:tcPr>
          <w:p w14:paraId="3769FB12" w14:textId="77777777" w:rsidR="00526062" w:rsidRPr="002B4C2E" w:rsidRDefault="00526062" w:rsidP="00B058A7"/>
        </w:tc>
        <w:tc>
          <w:tcPr>
            <w:tcW w:w="1588" w:type="dxa"/>
            <w:shd w:val="clear" w:color="auto" w:fill="B5EAFD"/>
            <w:vAlign w:val="center"/>
          </w:tcPr>
          <w:p w14:paraId="77D1AB91" w14:textId="77777777" w:rsidR="00526062" w:rsidRPr="002B4C2E" w:rsidRDefault="00526062" w:rsidP="00B058A7"/>
        </w:tc>
      </w:tr>
      <w:tr w:rsidR="00E4790F" w:rsidRPr="002B4C2E" w14:paraId="0B010965" w14:textId="77777777" w:rsidTr="00F72F9E">
        <w:trPr>
          <w:trHeight w:val="567"/>
        </w:trPr>
        <w:tc>
          <w:tcPr>
            <w:tcW w:w="1511" w:type="dxa"/>
            <w:shd w:val="clear" w:color="auto" w:fill="B5EAFD"/>
            <w:vAlign w:val="center"/>
          </w:tcPr>
          <w:p w14:paraId="0F2D022F" w14:textId="77777777" w:rsidR="00E4790F" w:rsidRPr="002B4C2E" w:rsidRDefault="00E4790F" w:rsidP="00B058A7"/>
        </w:tc>
        <w:tc>
          <w:tcPr>
            <w:tcW w:w="1397" w:type="dxa"/>
            <w:shd w:val="clear" w:color="auto" w:fill="B5EAFD"/>
            <w:vAlign w:val="center"/>
          </w:tcPr>
          <w:p w14:paraId="4CB97195" w14:textId="77777777" w:rsidR="00E4790F" w:rsidRPr="002B4C2E" w:rsidRDefault="00E4790F" w:rsidP="00B058A7"/>
        </w:tc>
        <w:tc>
          <w:tcPr>
            <w:tcW w:w="1519" w:type="dxa"/>
            <w:shd w:val="clear" w:color="auto" w:fill="B5EAFD"/>
            <w:vAlign w:val="center"/>
          </w:tcPr>
          <w:p w14:paraId="014736ED" w14:textId="77777777" w:rsidR="00E4790F" w:rsidRPr="002B4C2E" w:rsidRDefault="00E4790F" w:rsidP="00B058A7"/>
        </w:tc>
        <w:tc>
          <w:tcPr>
            <w:tcW w:w="1397" w:type="dxa"/>
            <w:shd w:val="clear" w:color="auto" w:fill="B5EAFD"/>
          </w:tcPr>
          <w:p w14:paraId="2412D4C0" w14:textId="77777777" w:rsidR="00E4790F" w:rsidRPr="002B4C2E" w:rsidRDefault="00E4790F" w:rsidP="00B058A7"/>
        </w:tc>
        <w:tc>
          <w:tcPr>
            <w:tcW w:w="1650" w:type="dxa"/>
            <w:shd w:val="clear" w:color="auto" w:fill="B5EAFD"/>
          </w:tcPr>
          <w:p w14:paraId="01789B81" w14:textId="77777777" w:rsidR="00E4790F" w:rsidRPr="002B4C2E" w:rsidRDefault="00E4790F" w:rsidP="00B058A7"/>
        </w:tc>
        <w:tc>
          <w:tcPr>
            <w:tcW w:w="1588" w:type="dxa"/>
            <w:shd w:val="clear" w:color="auto" w:fill="B5EAFD"/>
            <w:vAlign w:val="center"/>
          </w:tcPr>
          <w:p w14:paraId="0AF24300" w14:textId="77777777" w:rsidR="00E4790F" w:rsidRPr="002B4C2E" w:rsidRDefault="00E4790F" w:rsidP="00B058A7"/>
        </w:tc>
      </w:tr>
    </w:tbl>
    <w:p w14:paraId="41D2195E" w14:textId="77777777" w:rsidR="00526062" w:rsidRPr="002B4C2E" w:rsidRDefault="00526062" w:rsidP="00B058A7"/>
    <w:p w14:paraId="34241566" w14:textId="77777777" w:rsidR="00526062" w:rsidRPr="002B4C2E" w:rsidRDefault="00526062" w:rsidP="009B7035">
      <w:pPr>
        <w:pStyle w:val="Titre2"/>
      </w:pPr>
      <w:bookmarkStart w:id="73" w:name="_Toc399495074"/>
      <w:bookmarkStart w:id="74" w:name="_Toc420677148"/>
      <w:bookmarkStart w:id="75" w:name="_Toc421094297"/>
      <w:bookmarkStart w:id="76" w:name="_Toc421095961"/>
      <w:r w:rsidRPr="002B4C2E">
        <w:t xml:space="preserve"> </w:t>
      </w:r>
      <w:bookmarkStart w:id="77" w:name="_Toc424129820"/>
      <w:bookmarkStart w:id="78" w:name="_Toc425347976"/>
      <w:bookmarkStart w:id="79" w:name="_Toc462730465"/>
      <w:bookmarkEnd w:id="73"/>
      <w:bookmarkEnd w:id="74"/>
      <w:bookmarkEnd w:id="75"/>
      <w:bookmarkEnd w:id="76"/>
      <w:r w:rsidR="00F72F9E" w:rsidRPr="008261E6">
        <w:rPr>
          <w:lang w:val="en-GB"/>
        </w:rPr>
        <w:t>Ambition of the Initiative</w:t>
      </w:r>
      <w:bookmarkEnd w:id="77"/>
      <w:bookmarkEnd w:id="78"/>
      <w:bookmarkEnd w:id="79"/>
    </w:p>
    <w:p w14:paraId="6755B342" w14:textId="77777777" w:rsidR="00F72F9E" w:rsidRPr="00F72F9E" w:rsidRDefault="00F72F9E" w:rsidP="00F72F9E">
      <w:pPr>
        <w:suppressAutoHyphens w:val="0"/>
        <w:textAlignment w:val="auto"/>
        <w:rPr>
          <w:rFonts w:eastAsia="Calibri"/>
          <w:color w:val="FF0000"/>
          <w:sz w:val="20"/>
          <w:szCs w:val="20"/>
          <w:lang w:val="en-US"/>
        </w:rPr>
      </w:pPr>
      <w:r>
        <w:rPr>
          <w:rFonts w:eastAsia="Calibri"/>
          <w:color w:val="FF0000"/>
          <w:sz w:val="20"/>
          <w:szCs w:val="20"/>
          <w:lang w:val="en-US"/>
        </w:rPr>
        <w:t>E</w:t>
      </w:r>
      <w:r w:rsidRPr="00F72F9E">
        <w:rPr>
          <w:rFonts w:eastAsia="Calibri"/>
          <w:color w:val="FF0000"/>
          <w:sz w:val="20"/>
          <w:szCs w:val="20"/>
          <w:lang w:val="en-US"/>
        </w:rPr>
        <w:t xml:space="preserve">xpands upon </w:t>
      </w:r>
      <w:r>
        <w:rPr>
          <w:rFonts w:eastAsia="Calibri"/>
          <w:color w:val="FF0000"/>
          <w:sz w:val="20"/>
          <w:szCs w:val="20"/>
          <w:lang w:val="en-US"/>
        </w:rPr>
        <w:t>or modif</w:t>
      </w:r>
      <w:r w:rsidR="00C13CEB">
        <w:rPr>
          <w:rFonts w:eastAsia="Calibri"/>
          <w:color w:val="FF0000"/>
          <w:sz w:val="20"/>
          <w:szCs w:val="20"/>
          <w:lang w:val="en-US"/>
        </w:rPr>
        <w:t>ies</w:t>
      </w:r>
      <w:r>
        <w:rPr>
          <w:rFonts w:eastAsia="Calibri"/>
          <w:color w:val="FF0000"/>
          <w:sz w:val="20"/>
          <w:szCs w:val="20"/>
          <w:lang w:val="en-US"/>
        </w:rPr>
        <w:t xml:space="preserve"> </w:t>
      </w:r>
      <w:r w:rsidRPr="00F72F9E">
        <w:rPr>
          <w:rFonts w:eastAsia="Calibri"/>
          <w:color w:val="FF0000"/>
          <w:sz w:val="20"/>
          <w:szCs w:val="20"/>
          <w:lang w:val="en-US"/>
        </w:rPr>
        <w:t xml:space="preserve">part 2 of the </w:t>
      </w:r>
      <w:r w:rsidR="0024215A">
        <w:rPr>
          <w:rFonts w:eastAsia="Calibri"/>
          <w:color w:val="FF0000"/>
          <w:sz w:val="20"/>
          <w:szCs w:val="20"/>
          <w:lang w:val="en-US"/>
        </w:rPr>
        <w:t>reference</w:t>
      </w:r>
      <w:r w:rsidRPr="00F72F9E">
        <w:rPr>
          <w:rFonts w:eastAsia="Calibri"/>
          <w:color w:val="FF0000"/>
          <w:sz w:val="20"/>
          <w:szCs w:val="20"/>
          <w:lang w:val="en-US"/>
        </w:rPr>
        <w:t xml:space="preserve"> file.</w:t>
      </w:r>
    </w:p>
    <w:p w14:paraId="5DCAD692" w14:textId="1749CCB2" w:rsidR="00F72F9E" w:rsidRPr="00F72F9E" w:rsidRDefault="00F72F9E" w:rsidP="00F72F9E">
      <w:pPr>
        <w:suppressAutoHyphens w:val="0"/>
        <w:textAlignment w:val="auto"/>
        <w:rPr>
          <w:rFonts w:eastAsia="Calibri"/>
          <w:color w:val="FF0000"/>
          <w:sz w:val="20"/>
          <w:szCs w:val="20"/>
          <w:lang w:val="en-US"/>
        </w:rPr>
      </w:pPr>
      <w:r w:rsidRPr="00F72F9E">
        <w:rPr>
          <w:rFonts w:eastAsia="Calibri"/>
          <w:color w:val="FF0000"/>
          <w:sz w:val="20"/>
          <w:szCs w:val="20"/>
          <w:lang w:val="en-US"/>
        </w:rPr>
        <w:t>A reali</w:t>
      </w:r>
      <w:r w:rsidR="0024215A">
        <w:rPr>
          <w:rFonts w:eastAsia="Calibri"/>
          <w:color w:val="FF0000"/>
          <w:sz w:val="20"/>
          <w:szCs w:val="20"/>
          <w:lang w:val="en-US"/>
        </w:rPr>
        <w:t xml:space="preserve">stic and rigorous comparison - </w:t>
      </w:r>
      <w:r w:rsidR="007F561A">
        <w:rPr>
          <w:rFonts w:eastAsia="Calibri"/>
          <w:color w:val="FF0000"/>
          <w:sz w:val="20"/>
          <w:szCs w:val="20"/>
          <w:lang w:val="en-US"/>
        </w:rPr>
        <w:t>thus</w:t>
      </w:r>
      <w:r w:rsidR="007F561A" w:rsidRPr="00F72F9E">
        <w:rPr>
          <w:rFonts w:eastAsia="Calibri"/>
          <w:color w:val="FF0000"/>
          <w:sz w:val="20"/>
          <w:szCs w:val="20"/>
          <w:lang w:val="en-US"/>
        </w:rPr>
        <w:t xml:space="preserve"> </w:t>
      </w:r>
      <w:r w:rsidRPr="00F72F9E">
        <w:rPr>
          <w:rFonts w:eastAsia="Calibri"/>
          <w:color w:val="FF0000"/>
          <w:sz w:val="20"/>
          <w:szCs w:val="20"/>
          <w:lang w:val="en-US"/>
        </w:rPr>
        <w:t xml:space="preserve">well documented </w:t>
      </w:r>
      <w:r w:rsidR="007F561A">
        <w:rPr>
          <w:rFonts w:eastAsia="Calibri"/>
          <w:color w:val="FF0000"/>
          <w:sz w:val="20"/>
          <w:szCs w:val="20"/>
          <w:lang w:val="en-US"/>
        </w:rPr>
        <w:t>–</w:t>
      </w:r>
      <w:r w:rsidRPr="00F72F9E">
        <w:rPr>
          <w:rFonts w:eastAsia="Calibri"/>
          <w:color w:val="FF0000"/>
          <w:sz w:val="20"/>
          <w:szCs w:val="20"/>
          <w:lang w:val="en-US"/>
        </w:rPr>
        <w:t xml:space="preserve"> </w:t>
      </w:r>
      <w:r w:rsidR="007F561A">
        <w:rPr>
          <w:rFonts w:eastAsia="Calibri"/>
          <w:color w:val="FF0000"/>
          <w:sz w:val="20"/>
          <w:szCs w:val="20"/>
          <w:lang w:val="en-US"/>
        </w:rPr>
        <w:t xml:space="preserve">must be carried out </w:t>
      </w:r>
      <w:r w:rsidRPr="00F72F9E">
        <w:rPr>
          <w:rFonts w:eastAsia="Calibri"/>
          <w:color w:val="FF0000"/>
          <w:sz w:val="20"/>
          <w:szCs w:val="20"/>
          <w:lang w:val="en-US"/>
        </w:rPr>
        <w:t xml:space="preserve">with </w:t>
      </w:r>
      <w:r w:rsidR="0024215A">
        <w:rPr>
          <w:rFonts w:eastAsia="Calibri"/>
          <w:color w:val="FF0000"/>
          <w:sz w:val="20"/>
          <w:szCs w:val="20"/>
          <w:lang w:val="en-US"/>
        </w:rPr>
        <w:t xml:space="preserve">worldwide </w:t>
      </w:r>
      <w:r w:rsidRPr="00F72F9E">
        <w:rPr>
          <w:rFonts w:eastAsia="Calibri"/>
          <w:color w:val="FF0000"/>
          <w:sz w:val="20"/>
          <w:szCs w:val="20"/>
          <w:lang w:val="en-US"/>
        </w:rPr>
        <w:t xml:space="preserve">recognized </w:t>
      </w:r>
      <w:r w:rsidR="0024215A" w:rsidRPr="00F72F9E">
        <w:rPr>
          <w:rFonts w:eastAsia="Calibri"/>
          <w:color w:val="FF0000"/>
          <w:sz w:val="20"/>
          <w:szCs w:val="20"/>
          <w:lang w:val="en-US"/>
        </w:rPr>
        <w:t xml:space="preserve">universities </w:t>
      </w:r>
      <w:r w:rsidR="007F561A">
        <w:rPr>
          <w:rFonts w:eastAsia="Calibri"/>
          <w:color w:val="FF0000"/>
          <w:sz w:val="20"/>
          <w:szCs w:val="20"/>
          <w:lang w:val="en-US"/>
        </w:rPr>
        <w:t>which will be</w:t>
      </w:r>
      <w:r w:rsidR="007F561A" w:rsidRPr="00F72F9E">
        <w:rPr>
          <w:rFonts w:eastAsia="Calibri"/>
          <w:color w:val="FF0000"/>
          <w:sz w:val="20"/>
          <w:szCs w:val="20"/>
          <w:lang w:val="en-US"/>
        </w:rPr>
        <w:t xml:space="preserve"> </w:t>
      </w:r>
      <w:r w:rsidRPr="00F72F9E">
        <w:rPr>
          <w:rFonts w:eastAsia="Calibri"/>
          <w:color w:val="FF0000"/>
          <w:sz w:val="20"/>
          <w:szCs w:val="20"/>
          <w:lang w:val="en-US"/>
        </w:rPr>
        <w:t>selected because of the</w:t>
      </w:r>
      <w:r w:rsidR="0024215A">
        <w:rPr>
          <w:rFonts w:eastAsia="Calibri"/>
          <w:color w:val="FF0000"/>
          <w:sz w:val="20"/>
          <w:szCs w:val="20"/>
          <w:lang w:val="en-US"/>
        </w:rPr>
        <w:t>ir specific characteristics (</w:t>
      </w:r>
      <w:r w:rsidRPr="00F72F9E">
        <w:rPr>
          <w:rFonts w:eastAsia="Calibri"/>
          <w:color w:val="FF0000"/>
          <w:sz w:val="20"/>
          <w:szCs w:val="20"/>
          <w:lang w:val="en-US"/>
        </w:rPr>
        <w:t>excellence</w:t>
      </w:r>
      <w:r w:rsidR="0024215A">
        <w:rPr>
          <w:rFonts w:eastAsia="Calibri"/>
          <w:color w:val="FF0000"/>
          <w:sz w:val="20"/>
          <w:szCs w:val="20"/>
          <w:lang w:val="en-US"/>
        </w:rPr>
        <w:t xml:space="preserve"> areas</w:t>
      </w:r>
      <w:r w:rsidRPr="00F72F9E">
        <w:rPr>
          <w:rFonts w:eastAsia="Calibri"/>
          <w:color w:val="FF0000"/>
          <w:sz w:val="20"/>
          <w:szCs w:val="20"/>
          <w:lang w:val="en-US"/>
        </w:rPr>
        <w:t xml:space="preserve">, specialization </w:t>
      </w:r>
      <w:r w:rsidR="0024215A" w:rsidRPr="00F72F9E">
        <w:rPr>
          <w:rFonts w:eastAsia="Calibri"/>
          <w:color w:val="FF0000"/>
          <w:sz w:val="20"/>
          <w:szCs w:val="20"/>
          <w:lang w:val="en-US"/>
        </w:rPr>
        <w:t xml:space="preserve">and visibility </w:t>
      </w:r>
      <w:r w:rsidRPr="00F72F9E">
        <w:rPr>
          <w:rFonts w:eastAsia="Calibri"/>
          <w:color w:val="FF0000"/>
          <w:sz w:val="20"/>
          <w:szCs w:val="20"/>
          <w:lang w:val="en-US"/>
        </w:rPr>
        <w:t>strategy, trajectory over several years, governance).</w:t>
      </w:r>
    </w:p>
    <w:p w14:paraId="499698F2" w14:textId="54644081" w:rsidR="0024215A" w:rsidRDefault="0024215A" w:rsidP="005B4C05">
      <w:pPr>
        <w:tabs>
          <w:tab w:val="left" w:pos="8789"/>
        </w:tabs>
        <w:suppressAutoHyphens w:val="0"/>
        <w:textAlignment w:val="auto"/>
        <w:rPr>
          <w:rFonts w:eastAsia="Calibri"/>
          <w:color w:val="FF0000"/>
          <w:sz w:val="20"/>
          <w:szCs w:val="20"/>
          <w:lang w:val="en-US"/>
        </w:rPr>
      </w:pPr>
      <w:r w:rsidRPr="0024215A">
        <w:rPr>
          <w:rFonts w:eastAsia="Calibri"/>
          <w:color w:val="FF0000"/>
          <w:sz w:val="20"/>
          <w:szCs w:val="20"/>
          <w:lang w:val="en-US"/>
        </w:rPr>
        <w:t xml:space="preserve">The file should primarily allow the jury </w:t>
      </w:r>
      <w:r w:rsidR="007F561A">
        <w:rPr>
          <w:rFonts w:eastAsia="Calibri"/>
          <w:color w:val="FF0000"/>
          <w:sz w:val="20"/>
          <w:szCs w:val="20"/>
          <w:lang w:val="en-US"/>
        </w:rPr>
        <w:t xml:space="preserve">to be provided with </w:t>
      </w:r>
      <w:r w:rsidRPr="0024215A">
        <w:rPr>
          <w:rFonts w:eastAsia="Calibri"/>
          <w:color w:val="FF0000"/>
          <w:sz w:val="20"/>
          <w:szCs w:val="20"/>
          <w:lang w:val="en-US"/>
        </w:rPr>
        <w:t>all the major elements characterizing the project thematic strengths in research and training</w:t>
      </w:r>
      <w:r w:rsidR="005833DD">
        <w:rPr>
          <w:rFonts w:eastAsia="Calibri"/>
          <w:color w:val="FF0000"/>
          <w:sz w:val="20"/>
          <w:szCs w:val="20"/>
          <w:lang w:val="en-US"/>
        </w:rPr>
        <w:t>,</w:t>
      </w:r>
      <w:r w:rsidRPr="0024215A">
        <w:rPr>
          <w:rFonts w:eastAsia="Calibri"/>
          <w:color w:val="FF0000"/>
          <w:sz w:val="20"/>
          <w:szCs w:val="20"/>
          <w:lang w:val="en-US"/>
        </w:rPr>
        <w:t xml:space="preserve"> and </w:t>
      </w:r>
      <w:r w:rsidR="007F561A">
        <w:rPr>
          <w:rFonts w:eastAsia="Calibri"/>
          <w:color w:val="FF0000"/>
          <w:sz w:val="20"/>
          <w:szCs w:val="20"/>
          <w:lang w:val="en-US"/>
        </w:rPr>
        <w:t>consequently</w:t>
      </w:r>
      <w:r w:rsidR="007F561A" w:rsidRPr="0024215A">
        <w:rPr>
          <w:rFonts w:eastAsia="Calibri"/>
          <w:color w:val="FF0000"/>
          <w:sz w:val="20"/>
          <w:szCs w:val="20"/>
          <w:lang w:val="en-US"/>
        </w:rPr>
        <w:t xml:space="preserve"> </w:t>
      </w:r>
      <w:r w:rsidRPr="0024215A">
        <w:rPr>
          <w:rFonts w:eastAsia="Calibri"/>
          <w:color w:val="FF0000"/>
          <w:sz w:val="20"/>
          <w:szCs w:val="20"/>
          <w:lang w:val="en-US"/>
        </w:rPr>
        <w:t xml:space="preserve">the scientific </w:t>
      </w:r>
      <w:r w:rsidR="007F561A">
        <w:rPr>
          <w:rFonts w:eastAsia="Calibri"/>
          <w:color w:val="FF0000"/>
          <w:sz w:val="20"/>
          <w:szCs w:val="20"/>
          <w:lang w:val="en-US"/>
        </w:rPr>
        <w:t>profile</w:t>
      </w:r>
      <w:r w:rsidR="007F561A" w:rsidRPr="0024215A">
        <w:rPr>
          <w:rFonts w:eastAsia="Calibri"/>
          <w:color w:val="FF0000"/>
          <w:sz w:val="20"/>
          <w:szCs w:val="20"/>
          <w:lang w:val="en-US"/>
        </w:rPr>
        <w:t xml:space="preserve"> </w:t>
      </w:r>
      <w:r w:rsidR="007F561A">
        <w:rPr>
          <w:rFonts w:eastAsia="Calibri"/>
          <w:color w:val="FF0000"/>
          <w:sz w:val="20"/>
          <w:szCs w:val="20"/>
          <w:lang w:val="en-US"/>
        </w:rPr>
        <w:t>(</w:t>
      </w:r>
      <w:r w:rsidRPr="0024215A">
        <w:rPr>
          <w:rFonts w:eastAsia="Calibri"/>
          <w:color w:val="FF0000"/>
          <w:sz w:val="20"/>
          <w:szCs w:val="20"/>
          <w:lang w:val="en-US"/>
        </w:rPr>
        <w:t>IDEX or I-SITE</w:t>
      </w:r>
      <w:r w:rsidR="007F561A">
        <w:rPr>
          <w:rFonts w:eastAsia="Calibri"/>
          <w:color w:val="FF0000"/>
          <w:sz w:val="20"/>
          <w:szCs w:val="20"/>
          <w:lang w:val="en-US"/>
        </w:rPr>
        <w:t xml:space="preserve">) of the </w:t>
      </w:r>
      <w:r w:rsidR="002C542C">
        <w:rPr>
          <w:rFonts w:eastAsia="Calibri"/>
          <w:color w:val="FF0000"/>
          <w:sz w:val="20"/>
          <w:szCs w:val="20"/>
          <w:lang w:val="en-US"/>
        </w:rPr>
        <w:t>Initiative</w:t>
      </w:r>
      <w:r w:rsidRPr="0024215A">
        <w:rPr>
          <w:rFonts w:eastAsia="Calibri"/>
          <w:color w:val="FF0000"/>
          <w:sz w:val="20"/>
          <w:szCs w:val="20"/>
          <w:lang w:val="en-US"/>
        </w:rPr>
        <w:t>.</w:t>
      </w:r>
    </w:p>
    <w:p w14:paraId="31766A0F" w14:textId="78B07045" w:rsidR="00F72F9E" w:rsidRPr="00F72F9E" w:rsidRDefault="005B4C05" w:rsidP="00F72F9E">
      <w:pPr>
        <w:suppressAutoHyphens w:val="0"/>
        <w:textAlignment w:val="auto"/>
        <w:rPr>
          <w:rFonts w:eastAsia="Calibri"/>
          <w:color w:val="FF0000"/>
          <w:sz w:val="20"/>
          <w:szCs w:val="20"/>
          <w:lang w:val="en-US"/>
        </w:rPr>
      </w:pPr>
      <w:r>
        <w:rPr>
          <w:rFonts w:eastAsia="Calibri"/>
          <w:color w:val="FF0000"/>
          <w:sz w:val="20"/>
          <w:szCs w:val="20"/>
          <w:lang w:val="en-US"/>
        </w:rPr>
        <w:t>Regarding</w:t>
      </w:r>
      <w:r w:rsidRPr="00F72F9E">
        <w:rPr>
          <w:rFonts w:eastAsia="Calibri"/>
          <w:color w:val="FF0000"/>
          <w:sz w:val="20"/>
          <w:szCs w:val="20"/>
          <w:lang w:val="en-US"/>
        </w:rPr>
        <w:t xml:space="preserve"> research</w:t>
      </w:r>
      <w:r>
        <w:rPr>
          <w:rFonts w:eastAsia="Calibri"/>
          <w:color w:val="FF0000"/>
          <w:sz w:val="20"/>
          <w:szCs w:val="20"/>
          <w:lang w:val="en-US"/>
        </w:rPr>
        <w:t>,</w:t>
      </w:r>
      <w:r w:rsidRPr="00F72F9E">
        <w:rPr>
          <w:rFonts w:eastAsia="Calibri"/>
          <w:color w:val="FF0000"/>
          <w:sz w:val="20"/>
          <w:szCs w:val="20"/>
          <w:lang w:val="en-US"/>
        </w:rPr>
        <w:t xml:space="preserve"> </w:t>
      </w:r>
      <w:r>
        <w:rPr>
          <w:rFonts w:eastAsia="Calibri"/>
          <w:color w:val="FF0000"/>
          <w:sz w:val="20"/>
          <w:szCs w:val="20"/>
          <w:lang w:val="en-US"/>
        </w:rPr>
        <w:t>t</w:t>
      </w:r>
      <w:r w:rsidR="00F72F9E" w:rsidRPr="00F72F9E">
        <w:rPr>
          <w:rFonts w:eastAsia="Calibri"/>
          <w:color w:val="FF0000"/>
          <w:sz w:val="20"/>
          <w:szCs w:val="20"/>
          <w:lang w:val="en-US"/>
        </w:rPr>
        <w:t xml:space="preserve">he comparison with other universities must </w:t>
      </w:r>
      <w:r w:rsidR="0024215A">
        <w:rPr>
          <w:rFonts w:eastAsia="Calibri"/>
          <w:color w:val="FF0000"/>
          <w:sz w:val="20"/>
          <w:szCs w:val="20"/>
          <w:lang w:val="en-US"/>
        </w:rPr>
        <w:t xml:space="preserve">be </w:t>
      </w:r>
      <w:r w:rsidR="00F72F9E" w:rsidRPr="00F72F9E">
        <w:rPr>
          <w:rFonts w:eastAsia="Calibri"/>
          <w:color w:val="FF0000"/>
          <w:sz w:val="20"/>
          <w:szCs w:val="20"/>
          <w:lang w:val="en-US"/>
        </w:rPr>
        <w:t xml:space="preserve">based on </w:t>
      </w:r>
      <w:r>
        <w:rPr>
          <w:rFonts w:eastAsia="Calibri"/>
          <w:color w:val="FF0000"/>
          <w:sz w:val="20"/>
          <w:szCs w:val="20"/>
          <w:lang w:val="en-US"/>
        </w:rPr>
        <w:t xml:space="preserve">as accurate and clear </w:t>
      </w:r>
      <w:r w:rsidR="00F72F9E" w:rsidRPr="00F72F9E">
        <w:rPr>
          <w:rFonts w:eastAsia="Calibri"/>
          <w:color w:val="FF0000"/>
          <w:sz w:val="20"/>
          <w:szCs w:val="20"/>
          <w:lang w:val="en-US"/>
        </w:rPr>
        <w:t>an identification</w:t>
      </w:r>
      <w:r>
        <w:rPr>
          <w:rFonts w:eastAsia="Calibri"/>
          <w:color w:val="FF0000"/>
          <w:sz w:val="20"/>
          <w:szCs w:val="20"/>
          <w:lang w:val="en-US"/>
        </w:rPr>
        <w:t xml:space="preserve"> as possible</w:t>
      </w:r>
      <w:r w:rsidR="00F72F9E" w:rsidRPr="00F72F9E">
        <w:rPr>
          <w:rFonts w:eastAsia="Calibri"/>
          <w:color w:val="FF0000"/>
          <w:sz w:val="20"/>
          <w:szCs w:val="20"/>
          <w:lang w:val="en-US"/>
        </w:rPr>
        <w:t xml:space="preserve">, </w:t>
      </w:r>
      <w:r>
        <w:rPr>
          <w:rFonts w:eastAsia="Calibri"/>
          <w:color w:val="FF0000"/>
          <w:sz w:val="20"/>
          <w:szCs w:val="20"/>
          <w:lang w:val="en-US"/>
        </w:rPr>
        <w:t xml:space="preserve">both </w:t>
      </w:r>
      <w:r w:rsidR="0024215A">
        <w:rPr>
          <w:rFonts w:eastAsia="Calibri"/>
          <w:color w:val="FF0000"/>
          <w:sz w:val="20"/>
          <w:szCs w:val="20"/>
          <w:lang w:val="en-US"/>
        </w:rPr>
        <w:t xml:space="preserve">in </w:t>
      </w:r>
      <w:r w:rsidR="00F72F9E" w:rsidRPr="00F72F9E">
        <w:rPr>
          <w:rFonts w:eastAsia="Calibri"/>
          <w:color w:val="FF0000"/>
          <w:sz w:val="20"/>
          <w:szCs w:val="20"/>
          <w:lang w:val="en-US"/>
        </w:rPr>
        <w:t xml:space="preserve">qualitative and quantitative terms, </w:t>
      </w:r>
      <w:r w:rsidR="0024215A">
        <w:rPr>
          <w:rFonts w:eastAsia="Calibri"/>
          <w:color w:val="FF0000"/>
          <w:sz w:val="20"/>
          <w:szCs w:val="20"/>
          <w:lang w:val="en-US"/>
        </w:rPr>
        <w:t xml:space="preserve">of the </w:t>
      </w:r>
      <w:r w:rsidR="00F72F9E" w:rsidRPr="00F72F9E">
        <w:rPr>
          <w:rFonts w:eastAsia="Calibri"/>
          <w:color w:val="FF0000"/>
          <w:sz w:val="20"/>
          <w:szCs w:val="20"/>
          <w:lang w:val="en-US"/>
        </w:rPr>
        <w:t xml:space="preserve">areas of excellence </w:t>
      </w:r>
      <w:r w:rsidR="0024215A">
        <w:rPr>
          <w:rFonts w:eastAsia="Calibri"/>
          <w:color w:val="FF0000"/>
          <w:sz w:val="20"/>
          <w:szCs w:val="20"/>
          <w:lang w:val="en-US"/>
        </w:rPr>
        <w:t>constitutive o</w:t>
      </w:r>
      <w:r w:rsidR="00E77B84">
        <w:rPr>
          <w:rFonts w:eastAsia="Calibri"/>
          <w:color w:val="FF0000"/>
          <w:sz w:val="20"/>
          <w:szCs w:val="20"/>
          <w:lang w:val="en-US"/>
        </w:rPr>
        <w:t>f</w:t>
      </w:r>
      <w:r w:rsidR="00F72F9E" w:rsidRPr="00F72F9E">
        <w:rPr>
          <w:rFonts w:eastAsia="Calibri"/>
          <w:color w:val="FF0000"/>
          <w:sz w:val="20"/>
          <w:szCs w:val="20"/>
          <w:lang w:val="en-US"/>
        </w:rPr>
        <w:t xml:space="preserve"> the project, and </w:t>
      </w:r>
      <w:r w:rsidR="00C62249">
        <w:rPr>
          <w:rFonts w:eastAsia="Calibri"/>
          <w:color w:val="FF0000"/>
          <w:sz w:val="20"/>
          <w:szCs w:val="20"/>
          <w:lang w:val="en-US"/>
        </w:rPr>
        <w:t xml:space="preserve">must </w:t>
      </w:r>
      <w:r w:rsidR="00E77B84">
        <w:rPr>
          <w:rFonts w:eastAsia="Calibri"/>
          <w:color w:val="FF0000"/>
          <w:sz w:val="20"/>
          <w:szCs w:val="20"/>
          <w:lang w:val="en-US"/>
        </w:rPr>
        <w:t>locate</w:t>
      </w:r>
      <w:r w:rsidR="00F72F9E" w:rsidRPr="00F72F9E">
        <w:rPr>
          <w:rFonts w:eastAsia="Calibri"/>
          <w:color w:val="FF0000"/>
          <w:sz w:val="20"/>
          <w:szCs w:val="20"/>
          <w:lang w:val="en-US"/>
        </w:rPr>
        <w:t xml:space="preserve"> the</w:t>
      </w:r>
      <w:r w:rsidR="00E77B84">
        <w:rPr>
          <w:rFonts w:eastAsia="Calibri"/>
          <w:color w:val="FF0000"/>
          <w:sz w:val="20"/>
          <w:szCs w:val="20"/>
          <w:lang w:val="en-US"/>
        </w:rPr>
        <w:t>m in the international landscape</w:t>
      </w:r>
      <w:r w:rsidR="00F72F9E" w:rsidRPr="00F72F9E">
        <w:rPr>
          <w:rFonts w:eastAsia="Calibri"/>
          <w:color w:val="FF0000"/>
          <w:sz w:val="20"/>
          <w:szCs w:val="20"/>
          <w:lang w:val="en-US"/>
        </w:rPr>
        <w:t xml:space="preserve"> to lend credibility to their potential. The </w:t>
      </w:r>
      <w:r w:rsidR="00E77B84">
        <w:rPr>
          <w:rFonts w:eastAsia="Calibri"/>
          <w:color w:val="FF0000"/>
          <w:sz w:val="20"/>
          <w:szCs w:val="20"/>
          <w:lang w:val="en-US"/>
        </w:rPr>
        <w:t xml:space="preserve">project </w:t>
      </w:r>
      <w:r w:rsidR="00C62249">
        <w:rPr>
          <w:rFonts w:eastAsia="Calibri"/>
          <w:color w:val="FF0000"/>
          <w:sz w:val="20"/>
          <w:szCs w:val="20"/>
          <w:lang w:val="en-US"/>
        </w:rPr>
        <w:t xml:space="preserve">PI </w:t>
      </w:r>
      <w:r w:rsidR="00E77B84">
        <w:rPr>
          <w:rFonts w:eastAsia="Calibri"/>
          <w:color w:val="FF0000"/>
          <w:sz w:val="20"/>
          <w:szCs w:val="20"/>
          <w:lang w:val="en-US"/>
        </w:rPr>
        <w:t>will specify the indi</w:t>
      </w:r>
      <w:r w:rsidR="00F72F9E" w:rsidRPr="00F72F9E">
        <w:rPr>
          <w:rFonts w:eastAsia="Calibri"/>
          <w:color w:val="FF0000"/>
          <w:sz w:val="20"/>
          <w:szCs w:val="20"/>
          <w:lang w:val="en-US"/>
        </w:rPr>
        <w:t>cators used (number of researchers, awards, hono</w:t>
      </w:r>
      <w:r w:rsidR="00E77B84">
        <w:rPr>
          <w:rFonts w:eastAsia="Calibri"/>
          <w:color w:val="FF0000"/>
          <w:sz w:val="20"/>
          <w:szCs w:val="20"/>
          <w:lang w:val="en-US"/>
        </w:rPr>
        <w:t>rs or funding received, publica</w:t>
      </w:r>
      <w:r w:rsidR="00F72F9E" w:rsidRPr="00F72F9E">
        <w:rPr>
          <w:rFonts w:eastAsia="Calibri"/>
          <w:color w:val="FF0000"/>
          <w:sz w:val="20"/>
          <w:szCs w:val="20"/>
          <w:lang w:val="en-US"/>
        </w:rPr>
        <w:t xml:space="preserve">tions, international cooperation, etc.), </w:t>
      </w:r>
      <w:r w:rsidR="00E77B84">
        <w:rPr>
          <w:rFonts w:eastAsia="Calibri"/>
          <w:color w:val="FF0000"/>
          <w:sz w:val="20"/>
          <w:szCs w:val="20"/>
          <w:lang w:val="en-US"/>
        </w:rPr>
        <w:t xml:space="preserve">the </w:t>
      </w:r>
      <w:r w:rsidR="00F72F9E" w:rsidRPr="00F72F9E">
        <w:rPr>
          <w:rFonts w:eastAsia="Calibri"/>
          <w:color w:val="FF0000"/>
          <w:sz w:val="20"/>
          <w:szCs w:val="20"/>
          <w:lang w:val="en-US"/>
        </w:rPr>
        <w:t xml:space="preserve">rankings </w:t>
      </w:r>
      <w:r w:rsidR="00E77B84">
        <w:rPr>
          <w:rFonts w:eastAsia="Calibri"/>
          <w:color w:val="FF0000"/>
          <w:sz w:val="20"/>
          <w:szCs w:val="20"/>
          <w:lang w:val="en-US"/>
        </w:rPr>
        <w:t>to which he usually refers, generic</w:t>
      </w:r>
      <w:r w:rsidR="00F72F9E" w:rsidRPr="00F72F9E">
        <w:rPr>
          <w:rFonts w:eastAsia="Calibri"/>
          <w:color w:val="FF0000"/>
          <w:sz w:val="20"/>
          <w:szCs w:val="20"/>
          <w:lang w:val="en-US"/>
        </w:rPr>
        <w:t xml:space="preserve"> and thematic,</w:t>
      </w:r>
      <w:r w:rsidR="00E77B84">
        <w:rPr>
          <w:rFonts w:eastAsia="Calibri"/>
          <w:color w:val="FF0000"/>
          <w:sz w:val="20"/>
          <w:szCs w:val="20"/>
          <w:lang w:val="en-US"/>
        </w:rPr>
        <w:t xml:space="preserve"> and</w:t>
      </w:r>
      <w:r w:rsidR="00F72F9E" w:rsidRPr="00F72F9E">
        <w:rPr>
          <w:rFonts w:eastAsia="Calibri"/>
          <w:color w:val="FF0000"/>
          <w:sz w:val="20"/>
          <w:szCs w:val="20"/>
          <w:lang w:val="en-US"/>
        </w:rPr>
        <w:t xml:space="preserve"> </w:t>
      </w:r>
      <w:r w:rsidR="00E77B84">
        <w:rPr>
          <w:rFonts w:eastAsia="Calibri"/>
          <w:color w:val="FF0000"/>
          <w:sz w:val="20"/>
          <w:szCs w:val="20"/>
          <w:lang w:val="en-US"/>
        </w:rPr>
        <w:t xml:space="preserve">the </w:t>
      </w:r>
      <w:r w:rsidR="00F72F9E" w:rsidRPr="00F72F9E">
        <w:rPr>
          <w:rFonts w:eastAsia="Calibri"/>
          <w:color w:val="FF0000"/>
          <w:sz w:val="20"/>
          <w:szCs w:val="20"/>
          <w:lang w:val="en-US"/>
        </w:rPr>
        <w:t xml:space="preserve">research dynamics </w:t>
      </w:r>
      <w:r w:rsidR="00E77B84">
        <w:rPr>
          <w:rFonts w:eastAsia="Calibri"/>
          <w:color w:val="FF0000"/>
          <w:sz w:val="20"/>
          <w:szCs w:val="20"/>
          <w:lang w:val="en-US"/>
        </w:rPr>
        <w:t xml:space="preserve">going on worldwide to </w:t>
      </w:r>
      <w:r w:rsidR="00F72F9E" w:rsidRPr="00F72F9E">
        <w:rPr>
          <w:rFonts w:eastAsia="Calibri"/>
          <w:color w:val="FF0000"/>
          <w:sz w:val="20"/>
          <w:szCs w:val="20"/>
          <w:lang w:val="en-US"/>
        </w:rPr>
        <w:t>delimitat</w:t>
      </w:r>
      <w:r w:rsidR="00E77B84">
        <w:rPr>
          <w:rFonts w:eastAsia="Calibri"/>
          <w:color w:val="FF0000"/>
          <w:sz w:val="20"/>
          <w:szCs w:val="20"/>
          <w:lang w:val="en-US"/>
        </w:rPr>
        <w:t>e</w:t>
      </w:r>
      <w:r w:rsidR="00F72F9E" w:rsidRPr="00F72F9E">
        <w:rPr>
          <w:rFonts w:eastAsia="Calibri"/>
          <w:color w:val="FF0000"/>
          <w:sz w:val="20"/>
          <w:szCs w:val="20"/>
          <w:lang w:val="en-US"/>
        </w:rPr>
        <w:t xml:space="preserve"> and justify the choice of these areas of excellence. </w:t>
      </w:r>
      <w:r w:rsidR="0091652F">
        <w:rPr>
          <w:rFonts w:eastAsia="Calibri"/>
          <w:color w:val="FF0000"/>
          <w:sz w:val="20"/>
          <w:szCs w:val="20"/>
          <w:lang w:val="en-US"/>
        </w:rPr>
        <w:t>On an international basis</w:t>
      </w:r>
      <w:r w:rsidR="00F72F9E" w:rsidRPr="00F72F9E">
        <w:rPr>
          <w:rFonts w:eastAsia="Calibri"/>
          <w:color w:val="FF0000"/>
          <w:sz w:val="20"/>
          <w:szCs w:val="20"/>
          <w:lang w:val="en-US"/>
        </w:rPr>
        <w:t xml:space="preserve">, the </w:t>
      </w:r>
      <w:r w:rsidR="00E77B84">
        <w:rPr>
          <w:rFonts w:eastAsia="Calibri"/>
          <w:color w:val="FF0000"/>
          <w:sz w:val="20"/>
          <w:szCs w:val="20"/>
          <w:lang w:val="en-US"/>
        </w:rPr>
        <w:t xml:space="preserve">project </w:t>
      </w:r>
      <w:r w:rsidR="00C62249">
        <w:rPr>
          <w:rFonts w:eastAsia="Calibri"/>
          <w:color w:val="FF0000"/>
          <w:sz w:val="20"/>
          <w:szCs w:val="20"/>
          <w:lang w:val="en-US"/>
        </w:rPr>
        <w:t>PI</w:t>
      </w:r>
      <w:r w:rsidR="00C62249" w:rsidRPr="00F72F9E">
        <w:rPr>
          <w:rFonts w:eastAsia="Calibri"/>
          <w:color w:val="FF0000"/>
          <w:sz w:val="20"/>
          <w:szCs w:val="20"/>
          <w:lang w:val="en-US"/>
        </w:rPr>
        <w:t xml:space="preserve"> </w:t>
      </w:r>
      <w:r w:rsidR="00F72F9E" w:rsidRPr="00F72F9E">
        <w:rPr>
          <w:rFonts w:eastAsia="Calibri"/>
          <w:color w:val="FF0000"/>
          <w:sz w:val="20"/>
          <w:szCs w:val="20"/>
          <w:lang w:val="en-US"/>
        </w:rPr>
        <w:t>will argue the reality of the strengths</w:t>
      </w:r>
      <w:r w:rsidR="004F360A">
        <w:rPr>
          <w:rFonts w:eastAsia="Calibri"/>
          <w:color w:val="FF0000"/>
          <w:sz w:val="20"/>
          <w:szCs w:val="20"/>
          <w:lang w:val="en-US"/>
        </w:rPr>
        <w:t>, the</w:t>
      </w:r>
      <w:r w:rsidR="00F72F9E" w:rsidRPr="00F72F9E">
        <w:rPr>
          <w:rFonts w:eastAsia="Calibri"/>
          <w:color w:val="FF0000"/>
          <w:sz w:val="20"/>
          <w:szCs w:val="20"/>
          <w:lang w:val="en-US"/>
        </w:rPr>
        <w:t xml:space="preserve"> potential and </w:t>
      </w:r>
      <w:r w:rsidR="00E77B84">
        <w:rPr>
          <w:rFonts w:eastAsia="Calibri"/>
          <w:color w:val="FF0000"/>
          <w:sz w:val="20"/>
          <w:szCs w:val="20"/>
          <w:lang w:val="en-US"/>
        </w:rPr>
        <w:t xml:space="preserve">the </w:t>
      </w:r>
      <w:r w:rsidR="00F72F9E" w:rsidRPr="00F72F9E">
        <w:rPr>
          <w:rFonts w:eastAsia="Calibri"/>
          <w:color w:val="FF0000"/>
          <w:sz w:val="20"/>
          <w:szCs w:val="20"/>
          <w:lang w:val="en-US"/>
        </w:rPr>
        <w:t>specific</w:t>
      </w:r>
      <w:r w:rsidR="00E77B84">
        <w:rPr>
          <w:rFonts w:eastAsia="Calibri"/>
          <w:color w:val="FF0000"/>
          <w:sz w:val="20"/>
          <w:szCs w:val="20"/>
          <w:lang w:val="en-US"/>
        </w:rPr>
        <w:t>ities</w:t>
      </w:r>
      <w:r w:rsidR="00F72F9E" w:rsidRPr="00F72F9E">
        <w:rPr>
          <w:rFonts w:eastAsia="Calibri"/>
          <w:color w:val="FF0000"/>
          <w:sz w:val="20"/>
          <w:szCs w:val="20"/>
          <w:lang w:val="en-US"/>
        </w:rPr>
        <w:t xml:space="preserve"> of the site in relation to laboratories or institutes </w:t>
      </w:r>
      <w:r w:rsidR="00E77B84">
        <w:rPr>
          <w:rFonts w:eastAsia="Calibri"/>
          <w:color w:val="FF0000"/>
          <w:sz w:val="20"/>
          <w:szCs w:val="20"/>
          <w:lang w:val="en-US"/>
        </w:rPr>
        <w:t xml:space="preserve">of </w:t>
      </w:r>
      <w:r w:rsidR="00F72F9E" w:rsidRPr="00F72F9E">
        <w:rPr>
          <w:rFonts w:eastAsia="Calibri"/>
          <w:color w:val="FF0000"/>
          <w:sz w:val="20"/>
          <w:szCs w:val="20"/>
          <w:lang w:val="en-US"/>
        </w:rPr>
        <w:t>other international universities position</w:t>
      </w:r>
      <w:r w:rsidR="00E77B84">
        <w:rPr>
          <w:rFonts w:eastAsia="Calibri"/>
          <w:color w:val="FF0000"/>
          <w:sz w:val="20"/>
          <w:szCs w:val="20"/>
          <w:lang w:val="en-US"/>
        </w:rPr>
        <w:t>ed</w:t>
      </w:r>
      <w:r w:rsidR="00F72F9E" w:rsidRPr="00F72F9E">
        <w:rPr>
          <w:rFonts w:eastAsia="Calibri"/>
          <w:color w:val="FF0000"/>
          <w:sz w:val="20"/>
          <w:szCs w:val="20"/>
          <w:lang w:val="en-US"/>
        </w:rPr>
        <w:t xml:space="preserve"> on the same themes.</w:t>
      </w:r>
    </w:p>
    <w:p w14:paraId="5057CDE0" w14:textId="52DEDC17" w:rsidR="002C542C" w:rsidRDefault="00F72F9E" w:rsidP="00A209EF">
      <w:pPr>
        <w:suppressAutoHyphens w:val="0"/>
        <w:textAlignment w:val="auto"/>
        <w:rPr>
          <w:rFonts w:eastAsia="Calibri"/>
          <w:color w:val="FF0000"/>
          <w:sz w:val="20"/>
          <w:szCs w:val="20"/>
          <w:lang w:val="en-US"/>
        </w:rPr>
      </w:pPr>
      <w:r w:rsidRPr="00F72F9E">
        <w:rPr>
          <w:rFonts w:eastAsia="Calibri"/>
          <w:color w:val="FF0000"/>
          <w:sz w:val="20"/>
          <w:szCs w:val="20"/>
          <w:lang w:val="en-US"/>
        </w:rPr>
        <w:t xml:space="preserve">Second, the </w:t>
      </w:r>
      <w:r w:rsidR="00E77B84">
        <w:rPr>
          <w:rFonts w:eastAsia="Calibri"/>
          <w:color w:val="FF0000"/>
          <w:sz w:val="20"/>
          <w:szCs w:val="20"/>
          <w:lang w:val="en-US"/>
        </w:rPr>
        <w:t xml:space="preserve">project </w:t>
      </w:r>
      <w:r w:rsidR="004F360A">
        <w:rPr>
          <w:rFonts w:eastAsia="Calibri"/>
          <w:color w:val="FF0000"/>
          <w:sz w:val="20"/>
          <w:szCs w:val="20"/>
          <w:lang w:val="en-US"/>
        </w:rPr>
        <w:t>PI</w:t>
      </w:r>
      <w:r w:rsidR="004F360A" w:rsidRPr="00F72F9E">
        <w:rPr>
          <w:rFonts w:eastAsia="Calibri"/>
          <w:color w:val="FF0000"/>
          <w:sz w:val="20"/>
          <w:szCs w:val="20"/>
          <w:lang w:val="en-US"/>
        </w:rPr>
        <w:t xml:space="preserve"> </w:t>
      </w:r>
      <w:r w:rsidRPr="00F72F9E">
        <w:rPr>
          <w:rFonts w:eastAsia="Calibri"/>
          <w:color w:val="FF0000"/>
          <w:sz w:val="20"/>
          <w:szCs w:val="20"/>
          <w:lang w:val="en-US"/>
        </w:rPr>
        <w:t xml:space="preserve">will specify the </w:t>
      </w:r>
      <w:r w:rsidR="00E77B84" w:rsidRPr="00F72F9E">
        <w:rPr>
          <w:rFonts w:eastAsia="Calibri"/>
          <w:color w:val="FF0000"/>
          <w:sz w:val="20"/>
          <w:szCs w:val="20"/>
          <w:lang w:val="en-US"/>
        </w:rPr>
        <w:t xml:space="preserve">project </w:t>
      </w:r>
      <w:r w:rsidRPr="00F72F9E">
        <w:rPr>
          <w:rFonts w:eastAsia="Calibri"/>
          <w:color w:val="FF0000"/>
          <w:sz w:val="20"/>
          <w:szCs w:val="20"/>
          <w:lang w:val="en-US"/>
        </w:rPr>
        <w:t>target</w:t>
      </w:r>
      <w:r w:rsidR="0091652F">
        <w:rPr>
          <w:rFonts w:eastAsia="Calibri"/>
          <w:color w:val="FF0000"/>
          <w:sz w:val="20"/>
          <w:szCs w:val="20"/>
          <w:lang w:val="en-US"/>
        </w:rPr>
        <w:t xml:space="preserve"> regarding</w:t>
      </w:r>
      <w:r w:rsidRPr="00F72F9E">
        <w:rPr>
          <w:rFonts w:eastAsia="Calibri"/>
          <w:color w:val="FF0000"/>
          <w:sz w:val="20"/>
          <w:szCs w:val="20"/>
          <w:lang w:val="en-US"/>
        </w:rPr>
        <w:t xml:space="preserve"> </w:t>
      </w:r>
      <w:r w:rsidR="0091652F" w:rsidRPr="0091652F">
        <w:rPr>
          <w:rFonts w:eastAsia="Calibri"/>
          <w:color w:val="FF0000"/>
          <w:sz w:val="20"/>
          <w:szCs w:val="20"/>
          <w:lang w:val="en-US"/>
        </w:rPr>
        <w:t>the restructuring of the local higher education and research landscape</w:t>
      </w:r>
      <w:r w:rsidRPr="00F72F9E">
        <w:rPr>
          <w:rFonts w:eastAsia="Calibri"/>
          <w:color w:val="FF0000"/>
          <w:sz w:val="20"/>
          <w:szCs w:val="20"/>
          <w:lang w:val="en-US"/>
        </w:rPr>
        <w:t>, building on a</w:t>
      </w:r>
      <w:r w:rsidR="0091652F">
        <w:rPr>
          <w:rFonts w:eastAsia="Calibri"/>
          <w:color w:val="FF0000"/>
          <w:sz w:val="20"/>
          <w:szCs w:val="20"/>
          <w:lang w:val="en-US"/>
        </w:rPr>
        <w:t>n analysis</w:t>
      </w:r>
      <w:r w:rsidRPr="00F72F9E">
        <w:rPr>
          <w:rFonts w:eastAsia="Calibri"/>
          <w:color w:val="FF0000"/>
          <w:sz w:val="20"/>
          <w:szCs w:val="20"/>
          <w:lang w:val="en-US"/>
        </w:rPr>
        <w:t xml:space="preserve"> also conducted </w:t>
      </w:r>
      <w:r w:rsidR="004F360A">
        <w:rPr>
          <w:rFonts w:eastAsia="Calibri"/>
          <w:color w:val="FF0000"/>
          <w:sz w:val="20"/>
          <w:szCs w:val="20"/>
          <w:lang w:val="en-US"/>
        </w:rPr>
        <w:t>at</w:t>
      </w:r>
      <w:r w:rsidR="0091652F">
        <w:rPr>
          <w:rFonts w:eastAsia="Calibri"/>
          <w:color w:val="FF0000"/>
          <w:sz w:val="20"/>
          <w:szCs w:val="20"/>
          <w:lang w:val="en-US"/>
        </w:rPr>
        <w:t xml:space="preserve"> international </w:t>
      </w:r>
      <w:r w:rsidR="004F360A">
        <w:rPr>
          <w:rFonts w:eastAsia="Calibri"/>
          <w:color w:val="FF0000"/>
          <w:sz w:val="20"/>
          <w:szCs w:val="20"/>
          <w:lang w:val="en-US"/>
        </w:rPr>
        <w:t>level</w:t>
      </w:r>
      <w:r w:rsidR="0091652F">
        <w:rPr>
          <w:rFonts w:eastAsia="Calibri"/>
          <w:color w:val="FF0000"/>
          <w:sz w:val="20"/>
          <w:szCs w:val="20"/>
          <w:lang w:val="en-US"/>
        </w:rPr>
        <w:t>.</w:t>
      </w:r>
    </w:p>
    <w:p w14:paraId="26CF9BBD" w14:textId="5622A09D" w:rsidR="00566F05" w:rsidRPr="00AD53EE" w:rsidRDefault="00F72F9E" w:rsidP="00A209EF">
      <w:pPr>
        <w:suppressAutoHyphens w:val="0"/>
        <w:textAlignment w:val="auto"/>
        <w:rPr>
          <w:rStyle w:val="ConsigneCar"/>
          <w:rFonts w:eastAsia="Calibri"/>
          <w:lang w:val="en-US"/>
        </w:rPr>
      </w:pPr>
      <w:r w:rsidRPr="00F72F9E">
        <w:rPr>
          <w:rFonts w:eastAsia="Calibri"/>
          <w:color w:val="FF0000"/>
          <w:sz w:val="20"/>
          <w:szCs w:val="20"/>
          <w:lang w:val="en-US"/>
        </w:rPr>
        <w:t xml:space="preserve">The file </w:t>
      </w:r>
      <w:r w:rsidR="002C542C">
        <w:rPr>
          <w:rFonts w:eastAsia="Calibri"/>
          <w:color w:val="FF0000"/>
          <w:sz w:val="20"/>
          <w:szCs w:val="20"/>
          <w:lang w:val="en-US"/>
        </w:rPr>
        <w:t xml:space="preserve">will </w:t>
      </w:r>
      <w:r w:rsidRPr="00F72F9E">
        <w:rPr>
          <w:rFonts w:eastAsia="Calibri"/>
          <w:color w:val="FF0000"/>
          <w:sz w:val="20"/>
          <w:szCs w:val="20"/>
          <w:lang w:val="en-US"/>
        </w:rPr>
        <w:t>usefully include</w:t>
      </w:r>
      <w:r w:rsidR="0091652F">
        <w:rPr>
          <w:rFonts w:eastAsia="Calibri"/>
          <w:color w:val="FF0000"/>
          <w:sz w:val="20"/>
          <w:szCs w:val="20"/>
          <w:lang w:val="en-US"/>
        </w:rPr>
        <w:t xml:space="preserve"> a compa</w:t>
      </w:r>
      <w:r w:rsidR="0091652F" w:rsidRPr="00F72F9E">
        <w:rPr>
          <w:rFonts w:eastAsia="Calibri"/>
          <w:color w:val="FF0000"/>
          <w:sz w:val="20"/>
          <w:szCs w:val="20"/>
          <w:lang w:val="en-US"/>
        </w:rPr>
        <w:t>rison</w:t>
      </w:r>
      <w:r w:rsidR="0091652F">
        <w:rPr>
          <w:rFonts w:eastAsia="Calibri"/>
          <w:color w:val="FF0000"/>
          <w:sz w:val="20"/>
          <w:szCs w:val="20"/>
          <w:lang w:val="en-US"/>
        </w:rPr>
        <w:t xml:space="preserve"> with one (or more) foreign </w:t>
      </w:r>
      <w:r w:rsidR="0091652F" w:rsidRPr="00A209EF">
        <w:rPr>
          <w:rFonts w:eastAsia="Calibri"/>
          <w:color w:val="FF0000"/>
          <w:sz w:val="20"/>
          <w:szCs w:val="20"/>
          <w:lang w:val="en-US"/>
        </w:rPr>
        <w:t>university</w:t>
      </w:r>
      <w:r w:rsidRPr="00A209EF">
        <w:rPr>
          <w:rFonts w:eastAsia="Calibri"/>
          <w:color w:val="FF0000"/>
          <w:sz w:val="20"/>
          <w:szCs w:val="20"/>
          <w:lang w:val="en-US"/>
        </w:rPr>
        <w:t>(</w:t>
      </w:r>
      <w:r w:rsidR="0091652F" w:rsidRPr="00A209EF">
        <w:rPr>
          <w:rFonts w:eastAsia="Calibri"/>
          <w:color w:val="FF0000"/>
          <w:sz w:val="20"/>
          <w:szCs w:val="20"/>
          <w:lang w:val="en-US"/>
        </w:rPr>
        <w:t xml:space="preserve">ies) </w:t>
      </w:r>
      <w:r w:rsidR="002C542C">
        <w:rPr>
          <w:rFonts w:eastAsia="Calibri"/>
          <w:color w:val="FF0000"/>
          <w:sz w:val="20"/>
          <w:szCs w:val="20"/>
          <w:lang w:val="en-US"/>
        </w:rPr>
        <w:t>in terms of</w:t>
      </w:r>
      <w:r w:rsidR="0091652F" w:rsidRPr="00A209EF">
        <w:rPr>
          <w:rFonts w:eastAsia="Calibri"/>
          <w:color w:val="FF0000"/>
          <w:sz w:val="20"/>
          <w:szCs w:val="20"/>
          <w:lang w:val="en-US"/>
        </w:rPr>
        <w:t>:</w:t>
      </w:r>
      <w:r w:rsidR="00566F05" w:rsidRPr="00A209EF">
        <w:rPr>
          <w:rFonts w:eastAsia="Calibri"/>
          <w:color w:val="FF0000"/>
          <w:sz w:val="20"/>
          <w:szCs w:val="20"/>
          <w:lang w:val="en-US"/>
        </w:rPr>
        <w:t xml:space="preserve"> m</w:t>
      </w:r>
      <w:r w:rsidR="0091652F" w:rsidRPr="00A209EF">
        <w:rPr>
          <w:rFonts w:eastAsia="Calibri"/>
          <w:color w:val="FF0000"/>
          <w:sz w:val="20"/>
          <w:szCs w:val="20"/>
          <w:lang w:val="en-US"/>
        </w:rPr>
        <w:t>odes of organization</w:t>
      </w:r>
      <w:r w:rsidR="00566F05" w:rsidRPr="00A209EF">
        <w:rPr>
          <w:rFonts w:eastAsia="Calibri"/>
          <w:color w:val="FF0000"/>
          <w:sz w:val="20"/>
          <w:szCs w:val="20"/>
          <w:lang w:val="en-US"/>
        </w:rPr>
        <w:t xml:space="preserve"> and structuring, </w:t>
      </w:r>
      <w:r w:rsidR="0091652F" w:rsidRPr="00A209EF">
        <w:rPr>
          <w:rFonts w:eastAsia="Calibri"/>
          <w:color w:val="FF0000"/>
          <w:sz w:val="20"/>
          <w:szCs w:val="20"/>
          <w:lang w:val="en-US"/>
        </w:rPr>
        <w:t xml:space="preserve">remarkable trajectory from which the </w:t>
      </w:r>
      <w:r w:rsidR="0091652F" w:rsidRPr="00A209EF">
        <w:rPr>
          <w:rStyle w:val="ConsigneCar"/>
          <w:sz w:val="20"/>
          <w:szCs w:val="20"/>
          <w:lang w:val="en-US"/>
        </w:rPr>
        <w:t>Initiative</w:t>
      </w:r>
      <w:r w:rsidR="00566F05" w:rsidRPr="00AD53EE">
        <w:rPr>
          <w:rStyle w:val="ConsigneCar"/>
          <w:rFonts w:eastAsia="Calibri"/>
          <w:sz w:val="20"/>
          <w:szCs w:val="20"/>
          <w:lang w:val="en-US"/>
        </w:rPr>
        <w:t xml:space="preserve"> would like to draw inspiration, </w:t>
      </w:r>
      <w:r w:rsidRPr="00A209EF">
        <w:rPr>
          <w:rStyle w:val="ConsigneCar"/>
          <w:rFonts w:eastAsia="Calibri"/>
          <w:sz w:val="20"/>
          <w:szCs w:val="20"/>
          <w:lang w:val="en-US"/>
        </w:rPr>
        <w:t>actions to support</w:t>
      </w:r>
      <w:r w:rsidR="00566F05" w:rsidRPr="00AD53EE">
        <w:rPr>
          <w:rStyle w:val="ConsigneCar"/>
          <w:rFonts w:eastAsia="Calibri"/>
          <w:sz w:val="20"/>
          <w:szCs w:val="20"/>
          <w:lang w:val="en-US"/>
        </w:rPr>
        <w:t xml:space="preserve"> the global dynamics, inter</w:t>
      </w:r>
      <w:r w:rsidRPr="00A209EF">
        <w:rPr>
          <w:rStyle w:val="ConsigneCar"/>
          <w:rFonts w:eastAsia="Calibri"/>
          <w:sz w:val="20"/>
          <w:szCs w:val="20"/>
          <w:lang w:val="en-US"/>
        </w:rPr>
        <w:t>national visibility</w:t>
      </w:r>
      <w:r w:rsidR="00566F05" w:rsidRPr="00AD53EE">
        <w:rPr>
          <w:rStyle w:val="ConsigneCar"/>
          <w:rFonts w:eastAsia="Calibri"/>
          <w:sz w:val="20"/>
          <w:szCs w:val="20"/>
          <w:lang w:val="en-US"/>
        </w:rPr>
        <w:t xml:space="preserve"> policy, human resources</w:t>
      </w:r>
      <w:r w:rsidRPr="00A209EF">
        <w:rPr>
          <w:rStyle w:val="ConsigneCar"/>
          <w:rFonts w:eastAsia="Calibri"/>
          <w:sz w:val="20"/>
          <w:szCs w:val="20"/>
          <w:lang w:val="en-US"/>
        </w:rPr>
        <w:t xml:space="preserve"> policy, etc. </w:t>
      </w:r>
      <w:r w:rsidR="00566F05" w:rsidRPr="00AD53EE">
        <w:rPr>
          <w:rStyle w:val="ConsigneCar"/>
          <w:sz w:val="20"/>
          <w:szCs w:val="20"/>
          <w:lang w:val="en-US"/>
        </w:rPr>
        <w:t xml:space="preserve">An explanation of </w:t>
      </w:r>
      <w:r w:rsidR="00D91F26">
        <w:rPr>
          <w:rStyle w:val="ConsigneCar"/>
          <w:sz w:val="20"/>
          <w:szCs w:val="20"/>
          <w:lang w:val="en-US"/>
        </w:rPr>
        <w:t xml:space="preserve">all </w:t>
      </w:r>
      <w:r w:rsidR="00566F05" w:rsidRPr="00AD53EE">
        <w:rPr>
          <w:rStyle w:val="ConsigneCar"/>
          <w:sz w:val="20"/>
          <w:szCs w:val="20"/>
          <w:lang w:val="en-US"/>
        </w:rPr>
        <w:t xml:space="preserve">the lessons learned from this </w:t>
      </w:r>
      <w:r w:rsidR="00A209EF" w:rsidRPr="00AD53EE">
        <w:rPr>
          <w:rStyle w:val="ConsigneCar"/>
          <w:sz w:val="20"/>
          <w:szCs w:val="20"/>
          <w:lang w:val="en-US"/>
        </w:rPr>
        <w:t xml:space="preserve">comparative </w:t>
      </w:r>
      <w:r w:rsidR="00566F05" w:rsidRPr="00AD53EE">
        <w:rPr>
          <w:rStyle w:val="ConsigneCar"/>
          <w:sz w:val="20"/>
          <w:szCs w:val="20"/>
          <w:lang w:val="en-US"/>
        </w:rPr>
        <w:t>analysis concerning these strategic aspects is expected</w:t>
      </w:r>
      <w:r w:rsidR="00566F05" w:rsidRPr="00AD53EE">
        <w:rPr>
          <w:rStyle w:val="ConsigneCar"/>
          <w:rFonts w:eastAsia="Calibri"/>
          <w:sz w:val="20"/>
          <w:szCs w:val="20"/>
          <w:lang w:val="en-US"/>
        </w:rPr>
        <w:t>.</w:t>
      </w:r>
    </w:p>
    <w:p w14:paraId="059676C8" w14:textId="77777777" w:rsidR="00F72F9E" w:rsidRPr="00F72F9E" w:rsidRDefault="00A209EF" w:rsidP="00F72F9E">
      <w:pPr>
        <w:suppressAutoHyphens w:val="0"/>
        <w:textAlignment w:val="auto"/>
        <w:rPr>
          <w:rFonts w:eastAsia="Calibri"/>
          <w:color w:val="FF0000"/>
          <w:sz w:val="20"/>
          <w:szCs w:val="20"/>
          <w:lang w:val="en-US"/>
        </w:rPr>
      </w:pPr>
      <w:r w:rsidRPr="00A209EF">
        <w:rPr>
          <w:rFonts w:eastAsia="Calibri"/>
          <w:color w:val="FF0000"/>
          <w:sz w:val="20"/>
          <w:szCs w:val="20"/>
          <w:lang w:val="en-US"/>
        </w:rPr>
        <w:t>The elements of this analysis shall be presented in sections 7 and 8 herein.</w:t>
      </w:r>
    </w:p>
    <w:p w14:paraId="78579751" w14:textId="77777777" w:rsidR="00F72F9E" w:rsidRPr="00F72F9E" w:rsidRDefault="00F72F9E" w:rsidP="00F72F9E">
      <w:pPr>
        <w:suppressAutoHyphens w:val="0"/>
        <w:textAlignment w:val="auto"/>
        <w:rPr>
          <w:rFonts w:eastAsia="Calibri"/>
          <w:color w:val="FF0000"/>
          <w:sz w:val="20"/>
          <w:szCs w:val="20"/>
          <w:lang w:val="en-US"/>
        </w:rPr>
      </w:pPr>
      <w:r w:rsidRPr="00F72F9E">
        <w:rPr>
          <w:rFonts w:eastAsia="Calibri"/>
          <w:color w:val="FF0000"/>
          <w:sz w:val="20"/>
          <w:szCs w:val="20"/>
          <w:lang w:val="en-US"/>
        </w:rPr>
        <w:t xml:space="preserve">Two additional points are </w:t>
      </w:r>
      <w:r w:rsidR="00A209EF">
        <w:rPr>
          <w:rFonts w:eastAsia="Calibri"/>
          <w:color w:val="FF0000"/>
          <w:sz w:val="20"/>
          <w:szCs w:val="20"/>
          <w:lang w:val="en-US"/>
        </w:rPr>
        <w:t>to be mentioned</w:t>
      </w:r>
      <w:r w:rsidRPr="00F72F9E">
        <w:rPr>
          <w:rFonts w:eastAsia="Calibri"/>
          <w:color w:val="FF0000"/>
          <w:sz w:val="20"/>
          <w:szCs w:val="20"/>
          <w:lang w:val="en-US"/>
        </w:rPr>
        <w:t>:</w:t>
      </w:r>
    </w:p>
    <w:p w14:paraId="5354F543" w14:textId="77777777" w:rsidR="00A209EF" w:rsidRDefault="00A209EF" w:rsidP="00A209EF">
      <w:pPr>
        <w:pStyle w:val="Consigne"/>
        <w:numPr>
          <w:ilvl w:val="0"/>
          <w:numId w:val="1"/>
        </w:numPr>
        <w:rPr>
          <w:lang w:val="en-GB"/>
        </w:rPr>
      </w:pPr>
      <w:r w:rsidRPr="008261E6">
        <w:rPr>
          <w:lang w:val="en-GB"/>
        </w:rPr>
        <w:t>The impetus of global excellence of the project must lead to international collaborations of a very high level in which the future "Target University"</w:t>
      </w:r>
      <w:r>
        <w:rPr>
          <w:lang w:val="en-GB"/>
        </w:rPr>
        <w:t xml:space="preserve"> (definition p.4)</w:t>
      </w:r>
      <w:r w:rsidRPr="008261E6">
        <w:rPr>
          <w:lang w:val="en-GB"/>
        </w:rPr>
        <w:t xml:space="preserve"> will be a major player. The strategic choices in this respect shall be presented and the targeted collaborations in 4 years' and 10 years' time shall be specified.</w:t>
      </w:r>
    </w:p>
    <w:p w14:paraId="7D51E879" w14:textId="77777777" w:rsidR="007534C3" w:rsidRPr="00A209EF" w:rsidRDefault="00A209EF" w:rsidP="00A209EF">
      <w:pPr>
        <w:pStyle w:val="Consigne"/>
        <w:numPr>
          <w:ilvl w:val="0"/>
          <w:numId w:val="1"/>
        </w:numPr>
        <w:rPr>
          <w:lang w:val="en-GB"/>
        </w:rPr>
      </w:pPr>
      <w:r>
        <w:rPr>
          <w:rFonts w:eastAsia="Calibri"/>
          <w:lang w:val="en-GB"/>
        </w:rPr>
        <w:t>I</w:t>
      </w:r>
      <w:r w:rsidRPr="00A209EF">
        <w:rPr>
          <w:rFonts w:eastAsia="Calibri"/>
          <w:lang w:val="en-US"/>
        </w:rPr>
        <w:t>t should be noted</w:t>
      </w:r>
      <w:r w:rsidR="00F72F9E" w:rsidRPr="00A209EF">
        <w:rPr>
          <w:rFonts w:eastAsia="Calibri"/>
          <w:lang w:val="en-US"/>
        </w:rPr>
        <w:t xml:space="preserve"> that a thorough study of </w:t>
      </w:r>
      <w:r>
        <w:rPr>
          <w:rFonts w:eastAsia="Calibri"/>
          <w:lang w:val="en-US"/>
        </w:rPr>
        <w:t xml:space="preserve">the </w:t>
      </w:r>
      <w:r w:rsidR="00F72F9E" w:rsidRPr="00A209EF">
        <w:rPr>
          <w:rFonts w:eastAsia="Calibri"/>
          <w:lang w:val="en-US"/>
        </w:rPr>
        <w:t xml:space="preserve">various dimensions of </w:t>
      </w:r>
      <w:r>
        <w:rPr>
          <w:rFonts w:eastAsia="Calibri"/>
          <w:lang w:val="en-US"/>
        </w:rPr>
        <w:t xml:space="preserve">the </w:t>
      </w:r>
      <w:r w:rsidR="00F72F9E" w:rsidRPr="00A209EF">
        <w:rPr>
          <w:rFonts w:eastAsia="Calibri"/>
          <w:lang w:val="en-US"/>
        </w:rPr>
        <w:t xml:space="preserve">ambition must help </w:t>
      </w:r>
      <w:r>
        <w:rPr>
          <w:rFonts w:eastAsia="Calibri"/>
          <w:lang w:val="en-US"/>
        </w:rPr>
        <w:t xml:space="preserve">to </w:t>
      </w:r>
      <w:r w:rsidR="00F72F9E" w:rsidRPr="00A209EF">
        <w:rPr>
          <w:rFonts w:eastAsia="Calibri"/>
          <w:lang w:val="en-US"/>
        </w:rPr>
        <w:t xml:space="preserve">define the </w:t>
      </w:r>
      <w:r w:rsidRPr="00A209EF">
        <w:rPr>
          <w:rFonts w:eastAsia="Calibri"/>
          <w:lang w:val="en-US"/>
        </w:rPr>
        <w:t xml:space="preserve">necessary </w:t>
      </w:r>
      <w:r w:rsidR="00F72F9E" w:rsidRPr="00A209EF">
        <w:rPr>
          <w:rFonts w:eastAsia="Calibri"/>
          <w:lang w:val="en-US"/>
        </w:rPr>
        <w:t>means to achieve a given action (see below).</w:t>
      </w:r>
    </w:p>
    <w:p w14:paraId="4A5061B1" w14:textId="77777777" w:rsidR="005F7536" w:rsidRPr="00F72F9E" w:rsidRDefault="005F7536" w:rsidP="005F7536">
      <w:pPr>
        <w:rPr>
          <w:lang w:val="en-US"/>
        </w:rPr>
      </w:pPr>
    </w:p>
    <w:p w14:paraId="08C0A755" w14:textId="77777777" w:rsidR="00526062" w:rsidRPr="002B4C2E" w:rsidRDefault="00526062" w:rsidP="009B7035">
      <w:pPr>
        <w:pStyle w:val="Titre2"/>
      </w:pPr>
      <w:bookmarkStart w:id="80" w:name="_Toc420677149"/>
      <w:bookmarkStart w:id="81" w:name="_Toc421094298"/>
      <w:bookmarkStart w:id="82" w:name="_Toc421095962"/>
      <w:bookmarkStart w:id="83" w:name="_Toc462730466"/>
      <w:r w:rsidRPr="002B4C2E">
        <w:t>Actions</w:t>
      </w:r>
      <w:bookmarkEnd w:id="80"/>
      <w:bookmarkEnd w:id="81"/>
      <w:bookmarkEnd w:id="82"/>
      <w:bookmarkEnd w:id="83"/>
    </w:p>
    <w:p w14:paraId="61E02E29" w14:textId="77777777" w:rsidR="00526062" w:rsidRPr="00A209EF" w:rsidRDefault="00A209EF" w:rsidP="00A209EF">
      <w:pPr>
        <w:pStyle w:val="Consigne"/>
        <w:rPr>
          <w:lang w:val="en-GB"/>
        </w:rPr>
      </w:pPr>
      <w:r w:rsidRPr="008261E6">
        <w:rPr>
          <w:bCs/>
          <w:lang w:val="en-GB"/>
        </w:rPr>
        <w:t>Supplements</w:t>
      </w:r>
      <w:r>
        <w:rPr>
          <w:bCs/>
          <w:lang w:val="en-GB"/>
        </w:rPr>
        <w:t xml:space="preserve"> or modif</w:t>
      </w:r>
      <w:r w:rsidR="00C13CEB">
        <w:rPr>
          <w:bCs/>
          <w:lang w:val="en-GB"/>
        </w:rPr>
        <w:t>ies</w:t>
      </w:r>
      <w:r w:rsidRPr="008261E6">
        <w:rPr>
          <w:bCs/>
          <w:lang w:val="en-GB"/>
        </w:rPr>
        <w:t xml:space="preserve"> paragraph 3.2 of the</w:t>
      </w:r>
      <w:r>
        <w:rPr>
          <w:bCs/>
          <w:lang w:val="en-GB"/>
        </w:rPr>
        <w:t xml:space="preserve"> reference</w:t>
      </w:r>
      <w:r w:rsidRPr="008261E6">
        <w:rPr>
          <w:bCs/>
          <w:lang w:val="en-GB"/>
        </w:rPr>
        <w:t xml:space="preserve"> file</w:t>
      </w:r>
      <w:r w:rsidRPr="008261E6">
        <w:rPr>
          <w:lang w:val="en-GB"/>
        </w:rPr>
        <w:t>.</w:t>
      </w:r>
    </w:p>
    <w:p w14:paraId="71EB08E0" w14:textId="1B859030" w:rsidR="00A209EF" w:rsidRPr="00A209EF" w:rsidRDefault="00A209EF" w:rsidP="00A209EF">
      <w:pPr>
        <w:pStyle w:val="Consigne"/>
        <w:rPr>
          <w:lang w:val="en-US"/>
        </w:rPr>
      </w:pPr>
      <w:r w:rsidRPr="00A209EF">
        <w:rPr>
          <w:lang w:val="en-US"/>
        </w:rPr>
        <w:t xml:space="preserve">The description of </w:t>
      </w:r>
      <w:r w:rsidR="005F1153">
        <w:rPr>
          <w:lang w:val="en-US"/>
        </w:rPr>
        <w:t>how</w:t>
      </w:r>
      <w:r w:rsidRPr="00A209EF">
        <w:rPr>
          <w:lang w:val="en-US"/>
        </w:rPr>
        <w:t xml:space="preserve"> these actions</w:t>
      </w:r>
      <w:r w:rsidR="005F1153">
        <w:rPr>
          <w:lang w:val="en-US"/>
        </w:rPr>
        <w:t xml:space="preserve"> are implemented</w:t>
      </w:r>
      <w:r w:rsidRPr="00A209EF">
        <w:rPr>
          <w:lang w:val="en-US"/>
        </w:rPr>
        <w:t xml:space="preserve"> should </w:t>
      </w:r>
      <w:r w:rsidR="00C13CEB">
        <w:rPr>
          <w:lang w:val="en-US"/>
        </w:rPr>
        <w:t>live up</w:t>
      </w:r>
      <w:r w:rsidRPr="00A209EF">
        <w:rPr>
          <w:lang w:val="en-US"/>
        </w:rPr>
        <w:t xml:space="preserve"> to the challenges. Indeed, this implementation is a significant </w:t>
      </w:r>
      <w:r w:rsidR="005F1153">
        <w:rPr>
          <w:lang w:val="en-US"/>
        </w:rPr>
        <w:t>issue</w:t>
      </w:r>
      <w:r w:rsidR="005F1153" w:rsidRPr="00A209EF">
        <w:rPr>
          <w:lang w:val="en-US"/>
        </w:rPr>
        <w:t xml:space="preserve"> </w:t>
      </w:r>
      <w:r>
        <w:rPr>
          <w:lang w:val="en-US"/>
        </w:rPr>
        <w:t>of the</w:t>
      </w:r>
      <w:r w:rsidRPr="00A209EF">
        <w:rPr>
          <w:lang w:val="en-US"/>
        </w:rPr>
        <w:t xml:space="preserve"> </w:t>
      </w:r>
      <w:r>
        <w:rPr>
          <w:lang w:val="en-US"/>
        </w:rPr>
        <w:t xml:space="preserve">project </w:t>
      </w:r>
      <w:r w:rsidRPr="00A209EF">
        <w:rPr>
          <w:lang w:val="en-US"/>
        </w:rPr>
        <w:t>assessment,</w:t>
      </w:r>
      <w:r w:rsidR="00A36EA2" w:rsidRPr="00A36EA2">
        <w:rPr>
          <w:lang w:val="en-US"/>
        </w:rPr>
        <w:t xml:space="preserve"> </w:t>
      </w:r>
      <w:r w:rsidR="00A36EA2">
        <w:rPr>
          <w:lang w:val="en-US"/>
        </w:rPr>
        <w:t xml:space="preserve">since </w:t>
      </w:r>
      <w:r w:rsidR="00A36EA2" w:rsidRPr="00626456">
        <w:rPr>
          <w:lang w:val="en-US"/>
        </w:rPr>
        <w:t>a measure is of little interest when it</w:t>
      </w:r>
      <w:r w:rsidR="00A36EA2">
        <w:rPr>
          <w:lang w:val="en-US"/>
        </w:rPr>
        <w:t>s implementation is not defined, regardless of its excellence</w:t>
      </w:r>
      <w:r w:rsidRPr="00A209EF">
        <w:rPr>
          <w:lang w:val="en-US"/>
        </w:rPr>
        <w:t>. Where applicable, for a given action, a SWOT analysis could be relevant.</w:t>
      </w:r>
    </w:p>
    <w:p w14:paraId="60C07F45" w14:textId="77777777" w:rsidR="00A209EF" w:rsidRPr="00A209EF" w:rsidRDefault="00A209EF" w:rsidP="00A209EF">
      <w:pPr>
        <w:numPr>
          <w:ilvl w:val="0"/>
          <w:numId w:val="3"/>
        </w:numPr>
        <w:rPr>
          <w:rFonts w:cs="Arial"/>
          <w:bCs/>
          <w:color w:val="FF0000"/>
          <w:sz w:val="20"/>
          <w:szCs w:val="20"/>
          <w:lang w:val="en-GB"/>
        </w:rPr>
      </w:pPr>
      <w:r w:rsidRPr="00A209EF">
        <w:rPr>
          <w:rStyle w:val="ConsigneCar"/>
          <w:sz w:val="20"/>
          <w:szCs w:val="20"/>
          <w:lang w:val="en-GB"/>
        </w:rPr>
        <w:t>In the area of research, describe the actions that play a key development, consolidation and reorganisation role that the Initiative intends implementing in the next 4 years.</w:t>
      </w:r>
    </w:p>
    <w:p w14:paraId="53DF6AAF" w14:textId="77777777" w:rsidR="00A209EF" w:rsidRPr="008261E6" w:rsidRDefault="00A209EF" w:rsidP="00A209EF">
      <w:pPr>
        <w:numPr>
          <w:ilvl w:val="0"/>
          <w:numId w:val="3"/>
        </w:numPr>
        <w:rPr>
          <w:rFonts w:cs="Arial"/>
          <w:bCs/>
          <w:color w:val="FF0000"/>
          <w:sz w:val="20"/>
          <w:szCs w:val="20"/>
          <w:lang w:val="en-GB"/>
        </w:rPr>
      </w:pPr>
      <w:r w:rsidRPr="008261E6">
        <w:rPr>
          <w:rFonts w:cs="Arial"/>
          <w:bCs/>
          <w:color w:val="FF0000"/>
          <w:sz w:val="20"/>
          <w:szCs w:val="20"/>
          <w:lang w:val="en-GB"/>
        </w:rPr>
        <w:t>In the area of university courses, describe the actions that play a key development, consolidation and reorganisation role that the Initiative intends implementing in the next 4 years.</w:t>
      </w:r>
    </w:p>
    <w:p w14:paraId="3D0C95A3" w14:textId="77777777" w:rsidR="00A209EF" w:rsidRPr="008261E6" w:rsidRDefault="00A209EF" w:rsidP="00A209EF">
      <w:pPr>
        <w:pStyle w:val="Consigne"/>
        <w:rPr>
          <w:lang w:val="en-GB"/>
        </w:rPr>
      </w:pPr>
      <w:r w:rsidRPr="008261E6">
        <w:rPr>
          <w:bCs/>
          <w:lang w:val="en-GB"/>
        </w:rPr>
        <w:t>In the following two tables, indicate the main steps taken to enhance attractiveness for French and foreign studies alike, and in terms of pedagogical innovations</w:t>
      </w:r>
      <w:r w:rsidRPr="008261E6">
        <w:rPr>
          <w:lang w:val="en-GB"/>
        </w:rPr>
        <w:t>.</w:t>
      </w:r>
    </w:p>
    <w:p w14:paraId="26D574CB" w14:textId="77777777" w:rsidR="00526062" w:rsidRPr="00A209EF" w:rsidRDefault="00526062" w:rsidP="00B058A7">
      <w:pPr>
        <w:rPr>
          <w:lang w:val="en-GB"/>
        </w:rPr>
      </w:pPr>
    </w:p>
    <w:p w14:paraId="65EE5CC5" w14:textId="77777777" w:rsidR="00526062" w:rsidRPr="002B4C2E" w:rsidRDefault="00C13CEB" w:rsidP="00060467">
      <w:pPr>
        <w:pStyle w:val="Titre7"/>
      </w:pPr>
      <w:bookmarkStart w:id="84" w:name="_Toc425347996"/>
      <w:bookmarkStart w:id="85" w:name="_Toc462726056"/>
      <w:r w:rsidRPr="008261E6">
        <w:rPr>
          <w:lang w:val="en-GB"/>
        </w:rPr>
        <w:t>Attractiveness to students</w:t>
      </w:r>
      <w:bookmarkEnd w:id="84"/>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515"/>
        <w:gridCol w:w="1525"/>
        <w:gridCol w:w="2500"/>
      </w:tblGrid>
      <w:tr w:rsidR="00C13CEB" w:rsidRPr="00C81B0C" w14:paraId="7040273E" w14:textId="77777777" w:rsidTr="00C13CEB">
        <w:trPr>
          <w:trHeight w:val="1108"/>
          <w:jc w:val="center"/>
        </w:trPr>
        <w:tc>
          <w:tcPr>
            <w:tcW w:w="2657" w:type="dxa"/>
            <w:shd w:val="clear" w:color="auto" w:fill="auto"/>
            <w:vAlign w:val="center"/>
          </w:tcPr>
          <w:p w14:paraId="0469E748" w14:textId="77777777" w:rsidR="00C13CEB" w:rsidRPr="008261E6" w:rsidRDefault="00C13CEB" w:rsidP="00C13CEB">
            <w:pPr>
              <w:jc w:val="center"/>
              <w:rPr>
                <w:b/>
                <w:sz w:val="20"/>
                <w:szCs w:val="20"/>
                <w:lang w:val="en-GB"/>
              </w:rPr>
            </w:pPr>
            <w:r w:rsidRPr="008261E6">
              <w:rPr>
                <w:b/>
                <w:sz w:val="20"/>
                <w:szCs w:val="20"/>
                <w:lang w:val="en-GB"/>
              </w:rPr>
              <w:t>Brief description of the attractiveness measure</w:t>
            </w:r>
          </w:p>
        </w:tc>
        <w:tc>
          <w:tcPr>
            <w:tcW w:w="1515" w:type="dxa"/>
            <w:shd w:val="clear" w:color="auto" w:fill="auto"/>
            <w:vAlign w:val="center"/>
          </w:tcPr>
          <w:p w14:paraId="6DDA7657" w14:textId="77777777" w:rsidR="00C13CEB" w:rsidRPr="008261E6" w:rsidRDefault="00C13CEB" w:rsidP="00C13CEB">
            <w:pPr>
              <w:jc w:val="center"/>
              <w:rPr>
                <w:b/>
                <w:sz w:val="20"/>
                <w:szCs w:val="20"/>
                <w:lang w:val="en-GB"/>
              </w:rPr>
            </w:pPr>
            <w:r w:rsidRPr="008261E6">
              <w:rPr>
                <w:b/>
                <w:sz w:val="20"/>
                <w:szCs w:val="20"/>
                <w:lang w:val="en-GB"/>
              </w:rPr>
              <w:t>Target headcount in 4 years</w:t>
            </w:r>
          </w:p>
        </w:tc>
        <w:tc>
          <w:tcPr>
            <w:tcW w:w="1525" w:type="dxa"/>
            <w:shd w:val="clear" w:color="auto" w:fill="auto"/>
            <w:vAlign w:val="center"/>
          </w:tcPr>
          <w:p w14:paraId="70FAE8DB" w14:textId="77777777" w:rsidR="00C13CEB" w:rsidRPr="008261E6" w:rsidRDefault="00C13CEB" w:rsidP="00C13CEB">
            <w:pPr>
              <w:jc w:val="center"/>
              <w:rPr>
                <w:b/>
                <w:sz w:val="20"/>
                <w:szCs w:val="20"/>
                <w:lang w:val="en-GB"/>
              </w:rPr>
            </w:pPr>
            <w:r w:rsidRPr="008261E6">
              <w:rPr>
                <w:b/>
                <w:sz w:val="20"/>
                <w:szCs w:val="20"/>
                <w:lang w:val="en-GB"/>
              </w:rPr>
              <w:t>Origins of targeted students</w:t>
            </w:r>
          </w:p>
        </w:tc>
        <w:tc>
          <w:tcPr>
            <w:tcW w:w="2500" w:type="dxa"/>
            <w:shd w:val="clear" w:color="auto" w:fill="auto"/>
            <w:vAlign w:val="center"/>
          </w:tcPr>
          <w:p w14:paraId="64C40022" w14:textId="77777777" w:rsidR="00C13CEB" w:rsidRPr="008261E6" w:rsidRDefault="00C13CEB" w:rsidP="00C13CEB">
            <w:pPr>
              <w:jc w:val="center"/>
              <w:rPr>
                <w:b/>
                <w:sz w:val="20"/>
                <w:szCs w:val="20"/>
                <w:lang w:val="en-GB"/>
              </w:rPr>
            </w:pPr>
            <w:r w:rsidRPr="008261E6">
              <w:rPr>
                <w:b/>
                <w:sz w:val="20"/>
                <w:szCs w:val="20"/>
                <w:lang w:val="en-GB"/>
              </w:rPr>
              <w:t>Level concerned</w:t>
            </w:r>
          </w:p>
          <w:p w14:paraId="4E460BD1" w14:textId="77777777" w:rsidR="00C13CEB" w:rsidRPr="008261E6" w:rsidRDefault="00C13CEB" w:rsidP="00C13CEB">
            <w:pPr>
              <w:jc w:val="center"/>
              <w:rPr>
                <w:b/>
                <w:sz w:val="20"/>
                <w:szCs w:val="20"/>
                <w:lang w:val="en-GB"/>
              </w:rPr>
            </w:pPr>
            <w:r w:rsidRPr="008261E6">
              <w:rPr>
                <w:b/>
                <w:sz w:val="20"/>
                <w:szCs w:val="20"/>
                <w:lang w:val="en-GB"/>
              </w:rPr>
              <w:t>(L or M)</w:t>
            </w:r>
          </w:p>
        </w:tc>
      </w:tr>
      <w:tr w:rsidR="00526062" w:rsidRPr="00C81B0C" w14:paraId="75E98421" w14:textId="77777777" w:rsidTr="00E5653B">
        <w:trPr>
          <w:trHeight w:val="567"/>
          <w:jc w:val="center"/>
        </w:trPr>
        <w:tc>
          <w:tcPr>
            <w:tcW w:w="2657" w:type="dxa"/>
            <w:shd w:val="clear" w:color="auto" w:fill="B5EAFD"/>
            <w:vAlign w:val="center"/>
          </w:tcPr>
          <w:p w14:paraId="682E58F3" w14:textId="77777777" w:rsidR="00526062" w:rsidRPr="00C13CEB" w:rsidRDefault="00526062" w:rsidP="00B058A7">
            <w:pPr>
              <w:rPr>
                <w:lang w:val="en-US"/>
              </w:rPr>
            </w:pPr>
          </w:p>
        </w:tc>
        <w:tc>
          <w:tcPr>
            <w:tcW w:w="1515" w:type="dxa"/>
            <w:shd w:val="clear" w:color="auto" w:fill="B5EAFD"/>
            <w:vAlign w:val="center"/>
          </w:tcPr>
          <w:p w14:paraId="551763FA" w14:textId="77777777" w:rsidR="00526062" w:rsidRPr="00C13CEB" w:rsidRDefault="00526062" w:rsidP="00B058A7">
            <w:pPr>
              <w:rPr>
                <w:lang w:val="en-US"/>
              </w:rPr>
            </w:pPr>
          </w:p>
        </w:tc>
        <w:tc>
          <w:tcPr>
            <w:tcW w:w="1525" w:type="dxa"/>
            <w:shd w:val="clear" w:color="auto" w:fill="B5EAFD"/>
            <w:vAlign w:val="center"/>
          </w:tcPr>
          <w:p w14:paraId="7D6357C4" w14:textId="77777777" w:rsidR="00526062" w:rsidRPr="00C13CEB" w:rsidRDefault="00526062" w:rsidP="00B058A7">
            <w:pPr>
              <w:rPr>
                <w:lang w:val="en-US"/>
              </w:rPr>
            </w:pPr>
          </w:p>
        </w:tc>
        <w:tc>
          <w:tcPr>
            <w:tcW w:w="2500" w:type="dxa"/>
            <w:shd w:val="clear" w:color="auto" w:fill="B5EAFD"/>
          </w:tcPr>
          <w:p w14:paraId="672AF442" w14:textId="77777777" w:rsidR="00526062" w:rsidRPr="00C13CEB" w:rsidRDefault="00526062" w:rsidP="00B058A7">
            <w:pPr>
              <w:rPr>
                <w:lang w:val="en-US"/>
              </w:rPr>
            </w:pPr>
          </w:p>
        </w:tc>
      </w:tr>
    </w:tbl>
    <w:p w14:paraId="1A7EE55E" w14:textId="77777777" w:rsidR="00526062" w:rsidRPr="00C13CEB" w:rsidRDefault="00526062" w:rsidP="00B058A7">
      <w:pPr>
        <w:rPr>
          <w:lang w:val="en-US"/>
        </w:rPr>
      </w:pPr>
    </w:p>
    <w:p w14:paraId="113218E6" w14:textId="77777777" w:rsidR="00526062" w:rsidRPr="002B4C2E" w:rsidRDefault="00C13CEB" w:rsidP="00060467">
      <w:pPr>
        <w:pStyle w:val="Titre7"/>
      </w:pPr>
      <w:bookmarkStart w:id="86" w:name="_Toc425347997"/>
      <w:bookmarkStart w:id="87" w:name="_Toc462726057"/>
      <w:r w:rsidRPr="008261E6">
        <w:rPr>
          <w:lang w:val="en-GB"/>
        </w:rPr>
        <w:t>Pedagogical innovations</w:t>
      </w:r>
      <w:bookmarkEnd w:id="86"/>
      <w:bookmarkEnd w:id="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826"/>
        <w:gridCol w:w="2939"/>
      </w:tblGrid>
      <w:tr w:rsidR="00C13CEB" w:rsidRPr="00C81B0C" w14:paraId="5FCC2C65" w14:textId="77777777" w:rsidTr="00C13CEB">
        <w:trPr>
          <w:trHeight w:val="1108"/>
          <w:jc w:val="center"/>
        </w:trPr>
        <w:tc>
          <w:tcPr>
            <w:tcW w:w="4297" w:type="dxa"/>
            <w:shd w:val="clear" w:color="auto" w:fill="auto"/>
            <w:vAlign w:val="center"/>
          </w:tcPr>
          <w:p w14:paraId="49F1E98D" w14:textId="77777777" w:rsidR="00C13CEB" w:rsidRPr="008261E6" w:rsidRDefault="00C13CEB" w:rsidP="00C13CEB">
            <w:pPr>
              <w:jc w:val="center"/>
              <w:rPr>
                <w:b/>
                <w:sz w:val="20"/>
                <w:szCs w:val="20"/>
                <w:lang w:val="en-GB"/>
              </w:rPr>
            </w:pPr>
            <w:r w:rsidRPr="008261E6">
              <w:rPr>
                <w:b/>
                <w:sz w:val="20"/>
                <w:szCs w:val="20"/>
                <w:lang w:val="en-GB"/>
              </w:rPr>
              <w:t>Brief description of the pedagogical innovation</w:t>
            </w:r>
          </w:p>
        </w:tc>
        <w:tc>
          <w:tcPr>
            <w:tcW w:w="1826" w:type="dxa"/>
            <w:shd w:val="clear" w:color="auto" w:fill="auto"/>
            <w:vAlign w:val="center"/>
          </w:tcPr>
          <w:p w14:paraId="60999053" w14:textId="77777777" w:rsidR="00C13CEB" w:rsidRPr="008261E6" w:rsidRDefault="00C13CEB" w:rsidP="00C13CEB">
            <w:pPr>
              <w:jc w:val="center"/>
              <w:rPr>
                <w:b/>
                <w:sz w:val="20"/>
                <w:szCs w:val="20"/>
                <w:lang w:val="en-GB"/>
              </w:rPr>
            </w:pPr>
            <w:r w:rsidRPr="008261E6">
              <w:rPr>
                <w:b/>
                <w:sz w:val="20"/>
                <w:szCs w:val="20"/>
                <w:lang w:val="en-GB"/>
              </w:rPr>
              <w:t>Target headcount in 4 years</w:t>
            </w:r>
          </w:p>
        </w:tc>
        <w:tc>
          <w:tcPr>
            <w:tcW w:w="2939" w:type="dxa"/>
            <w:shd w:val="clear" w:color="auto" w:fill="auto"/>
            <w:vAlign w:val="center"/>
          </w:tcPr>
          <w:p w14:paraId="7E42B2A4" w14:textId="77777777" w:rsidR="00C13CEB" w:rsidRPr="008261E6" w:rsidRDefault="00C13CEB" w:rsidP="00C13CEB">
            <w:pPr>
              <w:jc w:val="center"/>
              <w:rPr>
                <w:b/>
                <w:sz w:val="20"/>
                <w:szCs w:val="20"/>
                <w:lang w:val="en-GB"/>
              </w:rPr>
            </w:pPr>
            <w:r w:rsidRPr="008261E6">
              <w:rPr>
                <w:b/>
                <w:sz w:val="20"/>
                <w:szCs w:val="20"/>
                <w:lang w:val="en-GB"/>
              </w:rPr>
              <w:t>Level L or M, or distribution between levels L and M</w:t>
            </w:r>
          </w:p>
        </w:tc>
      </w:tr>
      <w:tr w:rsidR="00526062" w:rsidRPr="00C81B0C" w14:paraId="61775993" w14:textId="77777777" w:rsidTr="00C13CEB">
        <w:trPr>
          <w:trHeight w:val="567"/>
          <w:jc w:val="center"/>
        </w:trPr>
        <w:tc>
          <w:tcPr>
            <w:tcW w:w="4297" w:type="dxa"/>
            <w:shd w:val="clear" w:color="auto" w:fill="B5EAFD"/>
            <w:vAlign w:val="center"/>
          </w:tcPr>
          <w:p w14:paraId="36D01168" w14:textId="77777777" w:rsidR="00526062" w:rsidRPr="00C13CEB" w:rsidRDefault="00526062" w:rsidP="00B058A7">
            <w:pPr>
              <w:rPr>
                <w:lang w:val="en-US"/>
              </w:rPr>
            </w:pPr>
          </w:p>
        </w:tc>
        <w:tc>
          <w:tcPr>
            <w:tcW w:w="1826" w:type="dxa"/>
            <w:shd w:val="clear" w:color="auto" w:fill="B5EAFD"/>
            <w:vAlign w:val="center"/>
          </w:tcPr>
          <w:p w14:paraId="6738A024" w14:textId="77777777" w:rsidR="00526062" w:rsidRPr="00C13CEB" w:rsidRDefault="00526062" w:rsidP="00B058A7">
            <w:pPr>
              <w:rPr>
                <w:lang w:val="en-US"/>
              </w:rPr>
            </w:pPr>
          </w:p>
        </w:tc>
        <w:tc>
          <w:tcPr>
            <w:tcW w:w="2939" w:type="dxa"/>
            <w:shd w:val="clear" w:color="auto" w:fill="B5EAFD"/>
          </w:tcPr>
          <w:p w14:paraId="02646B5C" w14:textId="77777777" w:rsidR="00526062" w:rsidRPr="00C13CEB" w:rsidRDefault="00526062" w:rsidP="00B058A7">
            <w:pPr>
              <w:rPr>
                <w:lang w:val="en-US"/>
              </w:rPr>
            </w:pPr>
          </w:p>
        </w:tc>
      </w:tr>
    </w:tbl>
    <w:p w14:paraId="3AB43C3D" w14:textId="77777777" w:rsidR="00526062" w:rsidRPr="00C13CEB" w:rsidRDefault="00526062" w:rsidP="00B058A7">
      <w:pPr>
        <w:rPr>
          <w:lang w:val="en-US"/>
        </w:rPr>
      </w:pPr>
    </w:p>
    <w:p w14:paraId="2F77C6DB" w14:textId="77777777" w:rsidR="00C13CEB" w:rsidRPr="00C13CEB" w:rsidRDefault="00C13CEB" w:rsidP="00C13CEB">
      <w:pPr>
        <w:numPr>
          <w:ilvl w:val="0"/>
          <w:numId w:val="3"/>
        </w:numPr>
        <w:rPr>
          <w:rFonts w:cs="Arial"/>
          <w:bCs/>
          <w:color w:val="FF0000"/>
          <w:sz w:val="20"/>
          <w:szCs w:val="20"/>
          <w:lang w:val="en-GB"/>
        </w:rPr>
      </w:pPr>
      <w:r w:rsidRPr="00C13CEB">
        <w:rPr>
          <w:rStyle w:val="ConsigneCar"/>
          <w:sz w:val="20"/>
          <w:szCs w:val="20"/>
          <w:lang w:val="en-GB"/>
        </w:rPr>
        <w:t>Procedures implemented to create new activities</w:t>
      </w:r>
    </w:p>
    <w:p w14:paraId="2114791B" w14:textId="3E72E8D5" w:rsidR="00C13CEB" w:rsidRPr="008261E6" w:rsidRDefault="00C13CEB" w:rsidP="00C13CEB">
      <w:pPr>
        <w:pStyle w:val="Consigne"/>
        <w:rPr>
          <w:lang w:val="en-GB"/>
        </w:rPr>
      </w:pPr>
      <w:r w:rsidRPr="008261E6">
        <w:rPr>
          <w:bCs/>
          <w:lang w:val="en-GB"/>
        </w:rPr>
        <w:t>For the emergence of new laboratories, for the creation of flagship university courses, for opening up to international partnerships, give the criteria that must govern the setting up of the first achievements</w:t>
      </w:r>
      <w:r w:rsidR="00382C32">
        <w:rPr>
          <w:bCs/>
          <w:lang w:val="en-GB"/>
        </w:rPr>
        <w:t>,</w:t>
      </w:r>
      <w:r w:rsidRPr="008261E6">
        <w:rPr>
          <w:bCs/>
          <w:lang w:val="en-GB"/>
        </w:rPr>
        <w:t xml:space="preserve"> and </w:t>
      </w:r>
      <w:r w:rsidR="00382C32">
        <w:rPr>
          <w:bCs/>
          <w:lang w:val="en-GB"/>
        </w:rPr>
        <w:t xml:space="preserve">provide </w:t>
      </w:r>
      <w:r w:rsidRPr="008261E6">
        <w:rPr>
          <w:bCs/>
          <w:lang w:val="en-GB"/>
        </w:rPr>
        <w:t>a 4-year and 10-year projection of what will be undertaken and achieved</w:t>
      </w:r>
      <w:r w:rsidRPr="008261E6">
        <w:rPr>
          <w:lang w:val="en-GB"/>
        </w:rPr>
        <w:t>.</w:t>
      </w:r>
    </w:p>
    <w:p w14:paraId="2976C778" w14:textId="77777777" w:rsidR="00C13CEB" w:rsidRPr="008261E6" w:rsidRDefault="00C13CEB" w:rsidP="00C13CEB">
      <w:pPr>
        <w:pStyle w:val="Consigne"/>
        <w:rPr>
          <w:rFonts w:cs="Arial"/>
          <w:lang w:val="en-GB"/>
        </w:rPr>
      </w:pPr>
      <w:r w:rsidRPr="008261E6">
        <w:rPr>
          <w:bCs/>
          <w:lang w:val="en-GB"/>
        </w:rPr>
        <w:t>The information presented in this paragraph must be consistent with that provided in the "PRINCIPAL COMMITMENTS" section</w:t>
      </w:r>
      <w:r w:rsidRPr="008261E6">
        <w:rPr>
          <w:lang w:val="en-GB"/>
        </w:rPr>
        <w:t>.</w:t>
      </w:r>
    </w:p>
    <w:p w14:paraId="4CCF0515" w14:textId="77777777" w:rsidR="00C13CEB" w:rsidRDefault="00C13CEB" w:rsidP="00C13CEB">
      <w:pPr>
        <w:pStyle w:val="Consigne"/>
        <w:rPr>
          <w:lang w:val="en-GB"/>
        </w:rPr>
      </w:pPr>
      <w:r w:rsidRPr="008261E6">
        <w:rPr>
          <w:lang w:val="en-GB"/>
        </w:rPr>
        <w:t>The Initiative must develop the students' feeling of belonging to the "Target University"</w:t>
      </w:r>
      <w:r>
        <w:rPr>
          <w:lang w:val="en-GB"/>
        </w:rPr>
        <w:t xml:space="preserve"> (definition p.4) </w:t>
      </w:r>
      <w:r w:rsidRPr="008261E6">
        <w:rPr>
          <w:lang w:val="en-GB"/>
        </w:rPr>
        <w:t>through the actions carried out, and particularly through the attractiveness policy. The responder shall endeavour to indicate</w:t>
      </w:r>
      <w:r>
        <w:rPr>
          <w:lang w:val="en-GB"/>
        </w:rPr>
        <w:t>:</w:t>
      </w:r>
    </w:p>
    <w:p w14:paraId="3D02E333" w14:textId="220DBC13" w:rsidR="00C13CEB" w:rsidRDefault="00C13CEB" w:rsidP="00C13CEB">
      <w:pPr>
        <w:pStyle w:val="Consigne"/>
        <w:numPr>
          <w:ilvl w:val="0"/>
          <w:numId w:val="1"/>
        </w:numPr>
        <w:rPr>
          <w:lang w:val="en-GB"/>
        </w:rPr>
      </w:pPr>
      <w:r w:rsidRPr="008261E6">
        <w:rPr>
          <w:lang w:val="en-GB"/>
        </w:rPr>
        <w:t>whether the establishment in which these students are enrolled is or will be the University, giving the time frame</w:t>
      </w:r>
      <w:r>
        <w:rPr>
          <w:lang w:val="en-GB"/>
        </w:rPr>
        <w:t xml:space="preserve">, </w:t>
      </w:r>
      <w:r w:rsidRPr="00C13CEB">
        <w:rPr>
          <w:lang w:val="en-GB"/>
        </w:rPr>
        <w:t>and specifying</w:t>
      </w:r>
      <w:r>
        <w:rPr>
          <w:lang w:val="en-GB"/>
        </w:rPr>
        <w:t xml:space="preserve"> </w:t>
      </w:r>
      <w:r w:rsidRPr="00C13CEB">
        <w:rPr>
          <w:lang w:val="en-GB"/>
        </w:rPr>
        <w:t>whether such regi</w:t>
      </w:r>
      <w:r>
        <w:rPr>
          <w:lang w:val="en-GB"/>
        </w:rPr>
        <w:t>stration is unique or double (therefor</w:t>
      </w:r>
      <w:r w:rsidR="00382C32">
        <w:rPr>
          <w:lang w:val="en-GB"/>
        </w:rPr>
        <w:t>e</w:t>
      </w:r>
      <w:r w:rsidRPr="00C13CEB">
        <w:rPr>
          <w:lang w:val="en-GB"/>
        </w:rPr>
        <w:t xml:space="preserve"> shared with </w:t>
      </w:r>
      <w:r>
        <w:rPr>
          <w:lang w:val="en-GB"/>
        </w:rPr>
        <w:t>one</w:t>
      </w:r>
      <w:r w:rsidRPr="00C13CEB">
        <w:rPr>
          <w:lang w:val="en-GB"/>
        </w:rPr>
        <w:t xml:space="preserve"> member of the </w:t>
      </w:r>
      <w:r w:rsidR="00166E38">
        <w:rPr>
          <w:lang w:val="en-GB"/>
        </w:rPr>
        <w:t>consortium</w:t>
      </w:r>
      <w:r w:rsidRPr="00C13CEB">
        <w:rPr>
          <w:lang w:val="en-GB"/>
        </w:rPr>
        <w:t>);</w:t>
      </w:r>
    </w:p>
    <w:p w14:paraId="32D2FCEF" w14:textId="77777777" w:rsidR="00C13CEB" w:rsidRPr="008261E6" w:rsidRDefault="00C13CEB" w:rsidP="00C13CEB">
      <w:pPr>
        <w:pStyle w:val="Consigne"/>
        <w:numPr>
          <w:ilvl w:val="0"/>
          <w:numId w:val="1"/>
        </w:numPr>
        <w:rPr>
          <w:lang w:val="en-GB"/>
        </w:rPr>
      </w:pPr>
      <w:r w:rsidRPr="008261E6">
        <w:rPr>
          <w:lang w:val="en-GB"/>
        </w:rPr>
        <w:t>whether the diplomas that are delivered to them bear or will bear the seal of the University, giving the time frame and indicating whether this seal is exclusive or not.</w:t>
      </w:r>
    </w:p>
    <w:p w14:paraId="633E3BC2" w14:textId="77777777" w:rsidR="00C13CEB" w:rsidRPr="008261E6" w:rsidRDefault="00C13CEB" w:rsidP="00C13CEB">
      <w:pPr>
        <w:pStyle w:val="Consigne"/>
        <w:rPr>
          <w:lang w:val="en-GB"/>
        </w:rPr>
      </w:pPr>
      <w:r w:rsidRPr="008261E6">
        <w:rPr>
          <w:lang w:val="en-GB"/>
        </w:rPr>
        <w:t>Cases where the situation is otherwise shall be explained.</w:t>
      </w:r>
    </w:p>
    <w:p w14:paraId="658760A2" w14:textId="77777777" w:rsidR="002B4C2E" w:rsidRPr="00AD53EE" w:rsidRDefault="002B4C2E" w:rsidP="002B4C2E">
      <w:pPr>
        <w:rPr>
          <w:lang w:val="en-US"/>
        </w:rPr>
      </w:pPr>
      <w:bookmarkStart w:id="88" w:name="_Toc420677150"/>
      <w:bookmarkStart w:id="89" w:name="_Toc421094299"/>
      <w:bookmarkStart w:id="90" w:name="_Toc421095963"/>
    </w:p>
    <w:p w14:paraId="15931AEB" w14:textId="77777777" w:rsidR="00526062" w:rsidRPr="002B4C2E" w:rsidRDefault="00526062" w:rsidP="009B7035">
      <w:pPr>
        <w:pStyle w:val="Titre2"/>
      </w:pPr>
      <w:bookmarkStart w:id="91" w:name="_Toc462730467"/>
      <w:r w:rsidRPr="002B4C2E">
        <w:t>Trajectoire</w:t>
      </w:r>
      <w:bookmarkEnd w:id="88"/>
      <w:bookmarkEnd w:id="89"/>
      <w:bookmarkEnd w:id="90"/>
      <w:bookmarkEnd w:id="91"/>
    </w:p>
    <w:p w14:paraId="477C6AB5" w14:textId="176016BC" w:rsidR="006C040A" w:rsidRDefault="00B27E60" w:rsidP="00B27E60">
      <w:pPr>
        <w:pStyle w:val="Titre4"/>
        <w:numPr>
          <w:ilvl w:val="0"/>
          <w:numId w:val="0"/>
        </w:numPr>
      </w:pPr>
      <w:r w:rsidRPr="00B27E60">
        <w:t>1.</w:t>
      </w:r>
      <w:r>
        <w:t xml:space="preserve"> </w:t>
      </w:r>
      <w:r w:rsidR="00D14E06">
        <w:t>Overall description</w:t>
      </w:r>
    </w:p>
    <w:p w14:paraId="0B168A95" w14:textId="77777777" w:rsidR="0052580F" w:rsidRPr="00C13CEB" w:rsidRDefault="00C13CEB" w:rsidP="00C13CEB">
      <w:pPr>
        <w:pStyle w:val="Consigne"/>
        <w:rPr>
          <w:rFonts w:cs="Arial"/>
          <w:bCs/>
          <w:lang w:val="en-US"/>
        </w:rPr>
      </w:pPr>
      <w:r w:rsidRPr="00C13CEB">
        <w:rPr>
          <w:rFonts w:cs="Arial"/>
          <w:bCs/>
          <w:lang w:val="en-US"/>
        </w:rPr>
        <w:t>Supplements or modifies paragraph 3.3.1 of the reference file</w:t>
      </w:r>
      <w:r w:rsidRPr="00C13CEB">
        <w:rPr>
          <w:rFonts w:cs="Arial"/>
          <w:lang w:val="en-US"/>
        </w:rPr>
        <w:t>.</w:t>
      </w:r>
    </w:p>
    <w:p w14:paraId="7ACF2E06" w14:textId="77777777" w:rsidR="00C13CEB" w:rsidRPr="008261E6" w:rsidRDefault="00C13CEB" w:rsidP="00C13CEB">
      <w:pPr>
        <w:pStyle w:val="Consigne"/>
        <w:rPr>
          <w:rFonts w:cs="Arial"/>
          <w:bCs/>
          <w:lang w:val="en-GB"/>
        </w:rPr>
      </w:pPr>
      <w:r w:rsidRPr="008261E6">
        <w:rPr>
          <w:rFonts w:cs="Arial"/>
          <w:bCs/>
          <w:lang w:val="en-GB"/>
        </w:rPr>
        <w:t xml:space="preserve">The trajectory must show how a University with high international visibility is set up and develops. Starting from the consortium formed by all the project partners, describe the emergence / the construction of the structure which, through transformations, will form the "Target University" </w:t>
      </w:r>
      <w:r>
        <w:rPr>
          <w:lang w:val="en-GB"/>
        </w:rPr>
        <w:t xml:space="preserve">(definition p.4) </w:t>
      </w:r>
      <w:r w:rsidRPr="008261E6">
        <w:rPr>
          <w:rFonts w:cs="Arial"/>
          <w:bCs/>
          <w:lang w:val="en-GB"/>
        </w:rPr>
        <w:t>in 10 years' time.</w:t>
      </w:r>
    </w:p>
    <w:p w14:paraId="79258959" w14:textId="1F3BF1A1" w:rsidR="00C13CEB" w:rsidRPr="008261E6" w:rsidRDefault="00C13CEB" w:rsidP="00C13CEB">
      <w:pPr>
        <w:pStyle w:val="Consigne"/>
        <w:rPr>
          <w:lang w:val="en-GB"/>
        </w:rPr>
      </w:pPr>
      <w:r w:rsidRPr="008261E6">
        <w:rPr>
          <w:rFonts w:cs="Arial"/>
          <w:bCs/>
          <w:lang w:val="en-GB"/>
        </w:rPr>
        <w:t xml:space="preserve">In this trajectory, the transformations during the first 4 years shall be presented with a level of precision that allows progress to be assessed. </w:t>
      </w:r>
      <w:r>
        <w:rPr>
          <w:rFonts w:cs="Arial"/>
          <w:bCs/>
          <w:lang w:val="en-GB"/>
        </w:rPr>
        <w:t>A</w:t>
      </w:r>
      <w:r w:rsidRPr="008261E6">
        <w:rPr>
          <w:rFonts w:cs="Arial"/>
          <w:bCs/>
          <w:lang w:val="en-GB"/>
        </w:rPr>
        <w:t>ll the progressive measures that enhance international visibility</w:t>
      </w:r>
      <w:r>
        <w:rPr>
          <w:rFonts w:cs="Arial"/>
          <w:bCs/>
          <w:lang w:val="en-GB"/>
        </w:rPr>
        <w:t xml:space="preserve">, </w:t>
      </w:r>
      <w:r w:rsidR="00684CE5">
        <w:rPr>
          <w:rFonts w:cs="Arial"/>
          <w:bCs/>
          <w:lang w:val="en-GB"/>
        </w:rPr>
        <w:t xml:space="preserve">the position of </w:t>
      </w:r>
      <w:r>
        <w:rPr>
          <w:rFonts w:cs="Arial"/>
          <w:bCs/>
          <w:lang w:val="en-GB"/>
        </w:rPr>
        <w:t>the “Target University” in international rankings,</w:t>
      </w:r>
      <w:r w:rsidRPr="008261E6">
        <w:rPr>
          <w:rFonts w:cs="Arial"/>
          <w:bCs/>
          <w:lang w:val="en-GB"/>
        </w:rPr>
        <w:t xml:space="preserve"> and the visibility with respect to the national and European economic world (</w:t>
      </w:r>
      <w:r w:rsidR="00684CE5">
        <w:rPr>
          <w:rFonts w:cs="Arial"/>
          <w:bCs/>
          <w:lang w:val="en-GB"/>
        </w:rPr>
        <w:t>which entity</w:t>
      </w:r>
      <w:r w:rsidR="00684CE5" w:rsidRPr="008261E6">
        <w:rPr>
          <w:rFonts w:cs="Arial"/>
          <w:bCs/>
          <w:lang w:val="en-GB"/>
        </w:rPr>
        <w:t xml:space="preserve"> </w:t>
      </w:r>
      <w:r w:rsidRPr="008261E6">
        <w:rPr>
          <w:rFonts w:cs="Arial"/>
          <w:bCs/>
          <w:lang w:val="en-GB"/>
        </w:rPr>
        <w:t>enrol</w:t>
      </w:r>
      <w:r w:rsidR="00684CE5">
        <w:rPr>
          <w:rFonts w:cs="Arial"/>
          <w:bCs/>
          <w:lang w:val="en-GB"/>
        </w:rPr>
        <w:t>l</w:t>
      </w:r>
      <w:r w:rsidRPr="008261E6">
        <w:rPr>
          <w:rFonts w:cs="Arial"/>
          <w:bCs/>
          <w:lang w:val="en-GB"/>
        </w:rPr>
        <w:t xml:space="preserve">s the students, </w:t>
      </w:r>
      <w:r w:rsidR="00684CE5">
        <w:rPr>
          <w:rFonts w:cs="Arial"/>
          <w:bCs/>
          <w:lang w:val="en-GB"/>
        </w:rPr>
        <w:t>which entity</w:t>
      </w:r>
      <w:r w:rsidR="00684CE5" w:rsidRPr="008261E6">
        <w:rPr>
          <w:rFonts w:cs="Arial"/>
          <w:bCs/>
          <w:lang w:val="en-GB"/>
        </w:rPr>
        <w:t xml:space="preserve"> </w:t>
      </w:r>
      <w:r w:rsidRPr="008261E6">
        <w:rPr>
          <w:rFonts w:cs="Arial"/>
          <w:bCs/>
          <w:lang w:val="en-GB"/>
        </w:rPr>
        <w:t xml:space="preserve">delivers the diplomas, </w:t>
      </w:r>
      <w:r w:rsidR="00684CE5">
        <w:rPr>
          <w:rFonts w:cs="Arial"/>
          <w:bCs/>
          <w:lang w:val="en-GB"/>
        </w:rPr>
        <w:t>which entity</w:t>
      </w:r>
      <w:r w:rsidR="00684CE5" w:rsidRPr="008261E6">
        <w:rPr>
          <w:rFonts w:cs="Arial"/>
          <w:bCs/>
          <w:lang w:val="en-GB"/>
        </w:rPr>
        <w:t xml:space="preserve"> </w:t>
      </w:r>
      <w:r w:rsidRPr="008261E6">
        <w:rPr>
          <w:rFonts w:cs="Arial"/>
          <w:bCs/>
          <w:lang w:val="en-GB"/>
        </w:rPr>
        <w:t>employs the personnel, inclusion or position in the rankings, etc.) shall be explained.</w:t>
      </w:r>
    </w:p>
    <w:p w14:paraId="30130E33" w14:textId="77777777" w:rsidR="00433693" w:rsidRDefault="00433693" w:rsidP="00433693">
      <w:pPr>
        <w:pStyle w:val="Consigne"/>
        <w:rPr>
          <w:rFonts w:cs="Arial"/>
          <w:bCs/>
          <w:lang w:val="en-GB"/>
        </w:rPr>
      </w:pPr>
      <w:r w:rsidRPr="008261E6">
        <w:rPr>
          <w:rFonts w:cs="Arial"/>
          <w:bCs/>
          <w:lang w:val="en-GB"/>
        </w:rPr>
        <w:t>The "Target University" shall be characterised at the following three milestones: at the initial instant, at the end of the probationary period (4 years), on reaching the 10-year term.</w:t>
      </w:r>
    </w:p>
    <w:p w14:paraId="66147F89" w14:textId="77777777" w:rsidR="00433693" w:rsidRPr="00433693" w:rsidRDefault="00433693" w:rsidP="00433693">
      <w:pPr>
        <w:rPr>
          <w:lang w:val="en-GB"/>
        </w:rPr>
      </w:pPr>
    </w:p>
    <w:p w14:paraId="3B6D8FC6" w14:textId="77777777" w:rsidR="00433693" w:rsidRPr="008261E6" w:rsidRDefault="00433693" w:rsidP="00433693">
      <w:pPr>
        <w:pStyle w:val="Consigne"/>
        <w:rPr>
          <w:rFonts w:cs="Arial"/>
          <w:bCs/>
          <w:lang w:val="en-GB"/>
        </w:rPr>
      </w:pPr>
      <w:r w:rsidRPr="008261E6">
        <w:rPr>
          <w:rFonts w:cs="Arial"/>
          <w:bCs/>
          <w:lang w:val="en-GB"/>
        </w:rPr>
        <w:t>Finally, the characterisation of the "Target University" shall include: the status of the "Target University" (the administrative title of the type of structure can suffice), its members (if there are different circles corresponding to different levels of involvement, explain them), its competences and the degree of integration of the members of the consortium leading the Initiative, its mode of governance (decision-making body with its composition, method of making decisions (majority, unanimity, etc.).</w:t>
      </w:r>
    </w:p>
    <w:p w14:paraId="75317312" w14:textId="155C4BB6" w:rsidR="00433693" w:rsidRPr="008261E6" w:rsidRDefault="00433693" w:rsidP="00433693">
      <w:pPr>
        <w:pStyle w:val="Consigne"/>
        <w:rPr>
          <w:rFonts w:cs="Arial"/>
          <w:bCs/>
          <w:lang w:val="en-GB"/>
        </w:rPr>
      </w:pPr>
      <w:r w:rsidRPr="008261E6">
        <w:rPr>
          <w:rFonts w:cs="Arial"/>
          <w:bCs/>
          <w:lang w:val="en-GB"/>
        </w:rPr>
        <w:t xml:space="preserve">If the "Target University" is not a legal reality at the </w:t>
      </w:r>
      <w:r w:rsidR="00007AED">
        <w:rPr>
          <w:rFonts w:cs="Arial"/>
          <w:bCs/>
          <w:lang w:val="en-GB"/>
        </w:rPr>
        <w:t>start</w:t>
      </w:r>
      <w:r w:rsidRPr="008261E6">
        <w:rPr>
          <w:rFonts w:cs="Arial"/>
          <w:bCs/>
          <w:lang w:val="en-GB"/>
        </w:rPr>
        <w:t xml:space="preserve"> of the Initiative, its date of creation shall be indicated.</w:t>
      </w:r>
      <w:r w:rsidRPr="00433693">
        <w:rPr>
          <w:lang w:val="en-US"/>
        </w:rPr>
        <w:t xml:space="preserve"> </w:t>
      </w:r>
      <w:r w:rsidRPr="00433693">
        <w:rPr>
          <w:rFonts w:cs="Arial"/>
          <w:bCs/>
          <w:lang w:val="en-GB"/>
        </w:rPr>
        <w:t xml:space="preserve">Otherwise, </w:t>
      </w:r>
      <w:r w:rsidR="00BD7CB0">
        <w:rPr>
          <w:rFonts w:cs="Arial"/>
          <w:bCs/>
          <w:lang w:val="en-GB"/>
        </w:rPr>
        <w:t xml:space="preserve">a proposal </w:t>
      </w:r>
      <w:r w:rsidRPr="00433693">
        <w:rPr>
          <w:rFonts w:cs="Arial"/>
          <w:bCs/>
          <w:lang w:val="en-GB"/>
        </w:rPr>
        <w:t xml:space="preserve">will be </w:t>
      </w:r>
      <w:r>
        <w:rPr>
          <w:rFonts w:cs="Arial"/>
          <w:bCs/>
          <w:lang w:val="en-GB"/>
        </w:rPr>
        <w:t>provided</w:t>
      </w:r>
      <w:r w:rsidRPr="00433693">
        <w:rPr>
          <w:rFonts w:cs="Arial"/>
          <w:bCs/>
          <w:lang w:val="en-GB"/>
        </w:rPr>
        <w:t xml:space="preserve"> </w:t>
      </w:r>
      <w:r w:rsidR="00BD7CB0">
        <w:rPr>
          <w:rFonts w:cs="Arial"/>
          <w:bCs/>
          <w:lang w:val="en-GB"/>
        </w:rPr>
        <w:t>for</w:t>
      </w:r>
      <w:r w:rsidR="005F614A">
        <w:rPr>
          <w:rFonts w:cs="Arial"/>
          <w:bCs/>
          <w:lang w:val="en-GB"/>
        </w:rPr>
        <w:t xml:space="preserve"> </w:t>
      </w:r>
      <w:r>
        <w:rPr>
          <w:rFonts w:cs="Arial"/>
          <w:bCs/>
          <w:lang w:val="en-GB"/>
        </w:rPr>
        <w:t xml:space="preserve">the </w:t>
      </w:r>
      <w:r w:rsidRPr="00433693">
        <w:rPr>
          <w:rFonts w:cs="Arial"/>
          <w:bCs/>
          <w:lang w:val="en-GB"/>
        </w:rPr>
        <w:t xml:space="preserve">statutes </w:t>
      </w:r>
      <w:r w:rsidR="005F614A">
        <w:rPr>
          <w:rFonts w:cs="Arial"/>
          <w:bCs/>
          <w:lang w:val="en-GB"/>
        </w:rPr>
        <w:t>of</w:t>
      </w:r>
      <w:r w:rsidRPr="00433693">
        <w:rPr>
          <w:rFonts w:cs="Arial"/>
          <w:bCs/>
          <w:lang w:val="en-GB"/>
        </w:rPr>
        <w:t xml:space="preserve"> the </w:t>
      </w:r>
      <w:r>
        <w:rPr>
          <w:rFonts w:cs="Arial"/>
          <w:bCs/>
          <w:lang w:val="en-GB"/>
        </w:rPr>
        <w:t>“integrated” target university</w:t>
      </w:r>
      <w:r w:rsidRPr="00433693">
        <w:rPr>
          <w:rFonts w:cs="Arial"/>
          <w:bCs/>
          <w:lang w:val="en-GB"/>
        </w:rPr>
        <w:t xml:space="preserve">, which would allow </w:t>
      </w:r>
      <w:r>
        <w:rPr>
          <w:rFonts w:cs="Arial"/>
          <w:bCs/>
          <w:lang w:val="en-GB"/>
        </w:rPr>
        <w:t>its</w:t>
      </w:r>
      <w:r w:rsidRPr="00433693">
        <w:rPr>
          <w:rFonts w:cs="Arial"/>
          <w:bCs/>
          <w:lang w:val="en-GB"/>
        </w:rPr>
        <w:t xml:space="preserve"> creation (under current law or a possible future law).</w:t>
      </w:r>
    </w:p>
    <w:p w14:paraId="05187912" w14:textId="77777777" w:rsidR="00433693" w:rsidRDefault="00433693" w:rsidP="00433693">
      <w:pPr>
        <w:pStyle w:val="Consigne"/>
        <w:rPr>
          <w:rFonts w:cs="Arial"/>
          <w:bCs/>
          <w:lang w:val="en-GB"/>
        </w:rPr>
      </w:pPr>
    </w:p>
    <w:p w14:paraId="16E96103" w14:textId="16F83EC8" w:rsidR="00433693" w:rsidRPr="008261E6" w:rsidRDefault="00433693" w:rsidP="00433693">
      <w:pPr>
        <w:pStyle w:val="Consigne"/>
        <w:rPr>
          <w:rFonts w:cs="Arial"/>
          <w:bCs/>
          <w:lang w:val="en-GB"/>
        </w:rPr>
      </w:pPr>
      <w:r>
        <w:rPr>
          <w:rFonts w:cs="Arial"/>
          <w:bCs/>
          <w:lang w:val="en-GB"/>
        </w:rPr>
        <w:t xml:space="preserve">The aim here is </w:t>
      </w:r>
      <w:r w:rsidRPr="008261E6">
        <w:rPr>
          <w:rFonts w:cs="Arial"/>
          <w:bCs/>
          <w:lang w:val="en-GB"/>
        </w:rPr>
        <w:t xml:space="preserve">to provide guarantees </w:t>
      </w:r>
      <w:r w:rsidR="00725C6E">
        <w:rPr>
          <w:rFonts w:cs="Arial"/>
          <w:bCs/>
          <w:lang w:val="en-GB"/>
        </w:rPr>
        <w:t>that</w:t>
      </w:r>
      <w:r w:rsidRPr="008261E6">
        <w:rPr>
          <w:rFonts w:cs="Arial"/>
          <w:bCs/>
          <w:lang w:val="en-GB"/>
        </w:rPr>
        <w:t>the Initiat</w:t>
      </w:r>
      <w:r>
        <w:rPr>
          <w:rFonts w:cs="Arial"/>
          <w:bCs/>
          <w:lang w:val="en-GB"/>
        </w:rPr>
        <w:t xml:space="preserve">ive's governance </w:t>
      </w:r>
      <w:r w:rsidR="00725C6E">
        <w:rPr>
          <w:rFonts w:cs="Arial"/>
          <w:bCs/>
          <w:lang w:val="en-GB"/>
        </w:rPr>
        <w:t xml:space="preserve">is capable </w:t>
      </w:r>
      <w:r>
        <w:rPr>
          <w:rFonts w:cs="Arial"/>
          <w:bCs/>
          <w:lang w:val="en-GB"/>
        </w:rPr>
        <w:t xml:space="preserve">to </w:t>
      </w:r>
      <w:r w:rsidR="006969A2">
        <w:rPr>
          <w:rFonts w:cs="Arial"/>
          <w:bCs/>
          <w:lang w:val="en-GB"/>
        </w:rPr>
        <w:t xml:space="preserve">steer </w:t>
      </w:r>
      <w:r>
        <w:rPr>
          <w:rFonts w:cs="Arial"/>
          <w:bCs/>
          <w:lang w:val="en-GB"/>
        </w:rPr>
        <w:t>the</w:t>
      </w:r>
      <w:r w:rsidRPr="008261E6">
        <w:rPr>
          <w:rFonts w:cs="Arial"/>
          <w:bCs/>
          <w:lang w:val="en-GB"/>
        </w:rPr>
        <w:t xml:space="preserve"> </w:t>
      </w:r>
      <w:r w:rsidR="00E06533">
        <w:rPr>
          <w:rFonts w:cs="Arial"/>
          <w:bCs/>
          <w:lang w:val="en-GB"/>
        </w:rPr>
        <w:t xml:space="preserve">building </w:t>
      </w:r>
      <w:r>
        <w:rPr>
          <w:rFonts w:cs="Arial"/>
          <w:bCs/>
          <w:lang w:val="en-GB"/>
        </w:rPr>
        <w:t>of this “Target University”</w:t>
      </w:r>
      <w:r w:rsidR="00B60872">
        <w:rPr>
          <w:rFonts w:cs="Arial"/>
          <w:bCs/>
          <w:lang w:val="en-GB"/>
        </w:rPr>
        <w:t xml:space="preserve"> (see section 9)</w:t>
      </w:r>
      <w:r w:rsidRPr="008261E6">
        <w:rPr>
          <w:rFonts w:cs="Arial"/>
          <w:bCs/>
          <w:lang w:val="en-GB"/>
        </w:rPr>
        <w:t>.</w:t>
      </w:r>
    </w:p>
    <w:p w14:paraId="123B6FC8" w14:textId="77777777" w:rsidR="00433693" w:rsidRPr="008261E6" w:rsidRDefault="00433693" w:rsidP="00433693">
      <w:pPr>
        <w:pStyle w:val="Consigne"/>
        <w:rPr>
          <w:rFonts w:cs="Arial"/>
          <w:bCs/>
          <w:lang w:val="en-GB"/>
        </w:rPr>
      </w:pPr>
      <w:r w:rsidRPr="008261E6">
        <w:rPr>
          <w:rFonts w:cs="Arial"/>
          <w:bCs/>
          <w:lang w:val="en-GB"/>
        </w:rPr>
        <w:t>At the initial instant, the characteristics of the structure coordinating the partners on the site and bringing together all or part of the Initiative's partner institutions must be summarised: its administrative status, its members (if there are different circles corresponding to different levels of involvement, explain them), its competences, explaining those that have been delegated to it by its members, its mode of governance (decision-making body with its principle of composition, method of making decisions (majority, unanimity, etc.). The way this structure is linked to this Initiative and its role for the "Target University" must be explained.</w:t>
      </w:r>
    </w:p>
    <w:p w14:paraId="0D3C0E45" w14:textId="77777777" w:rsidR="00433693" w:rsidRPr="008261E6" w:rsidRDefault="00433693" w:rsidP="00433693">
      <w:pPr>
        <w:pStyle w:val="Consigne"/>
        <w:rPr>
          <w:rFonts w:cs="Arial"/>
          <w:bCs/>
          <w:lang w:val="en-GB"/>
        </w:rPr>
      </w:pPr>
      <w:r w:rsidRPr="008261E6">
        <w:rPr>
          <w:rFonts w:cs="Arial"/>
          <w:bCs/>
          <w:lang w:val="en-GB"/>
        </w:rPr>
        <w:t>If this structure organising the consortium has to evolve in parallel with the "Target University" in the course of the project, its transformations must be specified. The question is thus to clarify the role of the Initiative constituent consortium in the construction of the "Target University".</w:t>
      </w:r>
    </w:p>
    <w:p w14:paraId="53FC32E6" w14:textId="67C3FCAE" w:rsidR="00433693" w:rsidRPr="008261E6" w:rsidRDefault="00433693" w:rsidP="00433693">
      <w:pPr>
        <w:pStyle w:val="Consigne"/>
        <w:rPr>
          <w:lang w:val="en-GB"/>
        </w:rPr>
      </w:pPr>
      <w:r w:rsidRPr="008261E6">
        <w:rPr>
          <w:bCs/>
          <w:lang w:val="en-GB"/>
        </w:rPr>
        <w:t>The presentation of the actions of the Initiative to support these transformations must be accompanied by some information on the financial resources attributed to them, knowing that the detailed budget allocated to these various actions is to be provided in the financial tables Tab#</w:t>
      </w:r>
      <w:r w:rsidR="004D222C">
        <w:rPr>
          <w:bCs/>
          <w:lang w:val="en-GB"/>
        </w:rPr>
        <w:t>2</w:t>
      </w:r>
      <w:r>
        <w:rPr>
          <w:bCs/>
          <w:lang w:val="en-GB"/>
        </w:rPr>
        <w:t xml:space="preserve"> available on the submission website</w:t>
      </w:r>
      <w:r w:rsidRPr="008261E6">
        <w:rPr>
          <w:bCs/>
          <w:lang w:val="en-GB"/>
        </w:rPr>
        <w:t>. The construction of an integrated attractiveness policy, whether it concerns the human resources or the students, may figure more specifically in the description of the trajectory as a key element in the construction of the University, while avoiding redundancies with sections 8 and 10</w:t>
      </w:r>
      <w:r w:rsidRPr="008261E6">
        <w:rPr>
          <w:lang w:val="en-GB"/>
        </w:rPr>
        <w:t xml:space="preserve">. </w:t>
      </w:r>
    </w:p>
    <w:p w14:paraId="0D39867D" w14:textId="77777777" w:rsidR="00433693" w:rsidRPr="008261E6" w:rsidRDefault="00433693" w:rsidP="00433693">
      <w:pPr>
        <w:pStyle w:val="Consigne"/>
        <w:rPr>
          <w:lang w:val="en-GB"/>
        </w:rPr>
      </w:pPr>
      <w:r w:rsidRPr="008261E6">
        <w:rPr>
          <w:bCs/>
          <w:lang w:val="en-GB"/>
        </w:rPr>
        <w:t>It is suggested that the PI structure this paragraph by describing in turn the initial state, the "Target University" in 4 years, the "Target University" in 10 years, and the main transformations achieved during the first 4 years then during the last 6 years</w:t>
      </w:r>
      <w:r w:rsidRPr="008261E6">
        <w:rPr>
          <w:lang w:val="en-GB"/>
        </w:rPr>
        <w:t>.</w:t>
      </w:r>
    </w:p>
    <w:p w14:paraId="72E91038" w14:textId="77777777" w:rsidR="00363891" w:rsidRPr="00AD53EE" w:rsidRDefault="00433693" w:rsidP="00433693">
      <w:pPr>
        <w:pStyle w:val="Consigne"/>
        <w:rPr>
          <w:rFonts w:cs="Arial"/>
          <w:bCs/>
          <w:lang w:val="en-US"/>
        </w:rPr>
      </w:pPr>
      <w:r w:rsidRPr="008261E6">
        <w:rPr>
          <w:bCs/>
          <w:lang w:val="en-GB"/>
        </w:rPr>
        <w:t>The information presented in this paragraph must be consistent with that provided in the "PRINCIPAL COMMITMENTS" section</w:t>
      </w:r>
      <w:r w:rsidRPr="008261E6">
        <w:rPr>
          <w:lang w:val="en-GB"/>
        </w:rPr>
        <w:t>.</w:t>
      </w:r>
    </w:p>
    <w:p w14:paraId="722037FD" w14:textId="77777777" w:rsidR="004C5AC4" w:rsidRPr="00AD53EE" w:rsidRDefault="004C5AC4" w:rsidP="004C5AC4">
      <w:pPr>
        <w:rPr>
          <w:lang w:val="en-US"/>
        </w:rPr>
      </w:pPr>
    </w:p>
    <w:p w14:paraId="5910EAA8" w14:textId="77777777" w:rsidR="00D552FF" w:rsidRPr="00433693" w:rsidRDefault="00B27E60" w:rsidP="00B27E60">
      <w:pPr>
        <w:pStyle w:val="Titre4"/>
        <w:numPr>
          <w:ilvl w:val="0"/>
          <w:numId w:val="0"/>
        </w:numPr>
        <w:rPr>
          <w:lang w:val="en-US"/>
        </w:rPr>
      </w:pPr>
      <w:r w:rsidRPr="00433693">
        <w:rPr>
          <w:lang w:val="en-US"/>
        </w:rPr>
        <w:t xml:space="preserve">2. </w:t>
      </w:r>
      <w:r w:rsidR="00433693" w:rsidRPr="00433693">
        <w:rPr>
          <w:lang w:val="en-US"/>
        </w:rPr>
        <w:t>Strengths: projected development over time</w:t>
      </w:r>
    </w:p>
    <w:p w14:paraId="790711B5" w14:textId="613343BA" w:rsidR="00433693" w:rsidRPr="00433693" w:rsidRDefault="00B60872" w:rsidP="00433693">
      <w:pPr>
        <w:pStyle w:val="Consigne"/>
        <w:rPr>
          <w:lang w:val="en-US"/>
        </w:rPr>
      </w:pPr>
      <w:r>
        <w:rPr>
          <w:lang w:val="en-US"/>
        </w:rPr>
        <w:t>Insertion of</w:t>
      </w:r>
      <w:r w:rsidRPr="00433693">
        <w:rPr>
          <w:lang w:val="en-US"/>
        </w:rPr>
        <w:t xml:space="preserve"> </w:t>
      </w:r>
      <w:r w:rsidR="00433693" w:rsidRPr="00433693">
        <w:rPr>
          <w:lang w:val="en-US"/>
        </w:rPr>
        <w:t>a new paragraph at the end of 3.3</w:t>
      </w:r>
    </w:p>
    <w:p w14:paraId="1F3F556D" w14:textId="445544B1" w:rsidR="00433693" w:rsidRDefault="00433693" w:rsidP="00433693">
      <w:pPr>
        <w:pStyle w:val="Consigne"/>
        <w:rPr>
          <w:lang w:val="en-US"/>
        </w:rPr>
      </w:pPr>
      <w:r w:rsidRPr="00433693">
        <w:rPr>
          <w:lang w:val="en-US"/>
        </w:rPr>
        <w:t>In the table below, for each them</w:t>
      </w:r>
      <w:r>
        <w:rPr>
          <w:lang w:val="en-US"/>
        </w:rPr>
        <w:t xml:space="preserve">e </w:t>
      </w:r>
      <w:r w:rsidRPr="00433693">
        <w:rPr>
          <w:lang w:val="en-US"/>
        </w:rPr>
        <w:t xml:space="preserve">corresponding to a </w:t>
      </w:r>
      <w:r>
        <w:rPr>
          <w:lang w:val="en-US"/>
        </w:rPr>
        <w:t>current or future</w:t>
      </w:r>
      <w:r w:rsidR="00B60872">
        <w:rPr>
          <w:lang w:val="en-US"/>
        </w:rPr>
        <w:t xml:space="preserve"> strong point</w:t>
      </w:r>
      <w:r w:rsidRPr="00433693">
        <w:rPr>
          <w:lang w:val="en-US"/>
        </w:rPr>
        <w:t xml:space="preserve">, in addition to information compiled in </w:t>
      </w:r>
      <w:r>
        <w:rPr>
          <w:lang w:val="en-US"/>
        </w:rPr>
        <w:t xml:space="preserve">the Starter </w:t>
      </w:r>
      <w:r w:rsidRPr="00433693">
        <w:rPr>
          <w:lang w:val="en-US"/>
        </w:rPr>
        <w:t xml:space="preserve">document, the </w:t>
      </w:r>
      <w:r w:rsidR="00B60872">
        <w:rPr>
          <w:lang w:val="en-US"/>
        </w:rPr>
        <w:t>PI</w:t>
      </w:r>
      <w:r w:rsidRPr="00433693">
        <w:rPr>
          <w:lang w:val="en-US"/>
        </w:rPr>
        <w:t xml:space="preserve"> will include its characteristics at the start</w:t>
      </w:r>
      <w:r>
        <w:rPr>
          <w:lang w:val="en-US"/>
        </w:rPr>
        <w:t>ing</w:t>
      </w:r>
      <w:r w:rsidR="00674484">
        <w:rPr>
          <w:lang w:val="en-US"/>
        </w:rPr>
        <w:t xml:space="preserve"> of the Initiative: l</w:t>
      </w:r>
      <w:r w:rsidRPr="00433693">
        <w:rPr>
          <w:lang w:val="en-US"/>
        </w:rPr>
        <w:t>evel (</w:t>
      </w:r>
      <w:r w:rsidR="00E06533">
        <w:rPr>
          <w:lang w:val="en-US"/>
        </w:rPr>
        <w:t>position</w:t>
      </w:r>
      <w:r w:rsidRPr="00433693">
        <w:rPr>
          <w:lang w:val="en-US"/>
        </w:rPr>
        <w:t xml:space="preserve"> or ranking </w:t>
      </w:r>
      <w:r w:rsidR="00674484">
        <w:rPr>
          <w:lang w:val="en-US"/>
        </w:rPr>
        <w:t>of the</w:t>
      </w:r>
      <w:r w:rsidRPr="00433693">
        <w:rPr>
          <w:lang w:val="en-US"/>
        </w:rPr>
        <w:t xml:space="preserve"> institution</w:t>
      </w:r>
      <w:r w:rsidR="00674484">
        <w:rPr>
          <w:lang w:val="en-US"/>
        </w:rPr>
        <w:t>(</w:t>
      </w:r>
      <w:r w:rsidRPr="00433693">
        <w:rPr>
          <w:lang w:val="en-US"/>
        </w:rPr>
        <w:t>s</w:t>
      </w:r>
      <w:r w:rsidR="00674484">
        <w:rPr>
          <w:lang w:val="en-US"/>
        </w:rPr>
        <w:t>)</w:t>
      </w:r>
      <w:r w:rsidRPr="00433693">
        <w:rPr>
          <w:lang w:val="en-US"/>
        </w:rPr>
        <w:t xml:space="preserve"> concerned</w:t>
      </w:r>
      <w:r w:rsidR="00674484">
        <w:rPr>
          <w:lang w:val="en-US"/>
        </w:rPr>
        <w:t xml:space="preserve">, </w:t>
      </w:r>
      <w:r w:rsidR="00674484" w:rsidRPr="00433693">
        <w:rPr>
          <w:lang w:val="en-US"/>
        </w:rPr>
        <w:t>nationally and internationally</w:t>
      </w:r>
      <w:r w:rsidRPr="00433693">
        <w:rPr>
          <w:lang w:val="en-US"/>
        </w:rPr>
        <w:t xml:space="preserve">), number of people involved, impact in </w:t>
      </w:r>
      <w:r w:rsidR="00674484">
        <w:rPr>
          <w:lang w:val="en-US"/>
        </w:rPr>
        <w:t xml:space="preserve">an international context, </w:t>
      </w:r>
      <w:r w:rsidRPr="00433693">
        <w:rPr>
          <w:lang w:val="en-US"/>
        </w:rPr>
        <w:t xml:space="preserve">and the projected </w:t>
      </w:r>
      <w:r w:rsidR="00674484">
        <w:rPr>
          <w:lang w:val="en-US"/>
        </w:rPr>
        <w:t>development</w:t>
      </w:r>
      <w:r w:rsidRPr="00433693">
        <w:rPr>
          <w:lang w:val="en-US"/>
        </w:rPr>
        <w:t xml:space="preserve"> specifying the 4 and 10 year</w:t>
      </w:r>
      <w:r w:rsidR="00674484" w:rsidRPr="00674484">
        <w:rPr>
          <w:lang w:val="en-US"/>
        </w:rPr>
        <w:t xml:space="preserve"> </w:t>
      </w:r>
      <w:r w:rsidR="00674484" w:rsidRPr="00433693">
        <w:rPr>
          <w:lang w:val="en-US"/>
        </w:rPr>
        <w:t>targets</w:t>
      </w:r>
      <w:r w:rsidRPr="00433693">
        <w:rPr>
          <w:lang w:val="en-US"/>
        </w:rPr>
        <w:t>.</w:t>
      </w:r>
    </w:p>
    <w:p w14:paraId="5BBCF610" w14:textId="77777777" w:rsidR="00D552FF" w:rsidRPr="00AD53EE" w:rsidRDefault="00D552FF" w:rsidP="00D552FF">
      <w:pPr>
        <w:rPr>
          <w:lang w:val="en-US"/>
        </w:rPr>
      </w:pPr>
    </w:p>
    <w:p w14:paraId="7B3897E1" w14:textId="77777777" w:rsidR="00D552FF" w:rsidRPr="002B4C2E" w:rsidRDefault="00674484" w:rsidP="00674484">
      <w:pPr>
        <w:pStyle w:val="Titre7"/>
      </w:pPr>
      <w:bookmarkStart w:id="92" w:name="_Toc462726058"/>
      <w:r>
        <w:t>Main t</w:t>
      </w:r>
      <w:r w:rsidRPr="00674484">
        <w:t>heme</w:t>
      </w:r>
      <w:r>
        <w:t>s</w:t>
      </w:r>
      <w:bookmarkEnd w:id="92"/>
    </w:p>
    <w:tbl>
      <w:tblPr>
        <w:tblW w:w="7778" w:type="dxa"/>
        <w:jc w:val="center"/>
        <w:tblCellMar>
          <w:left w:w="10" w:type="dxa"/>
          <w:right w:w="10" w:type="dxa"/>
        </w:tblCellMar>
        <w:tblLook w:val="0000" w:firstRow="0" w:lastRow="0" w:firstColumn="0" w:lastColumn="0" w:noHBand="0" w:noVBand="0"/>
      </w:tblPr>
      <w:tblGrid>
        <w:gridCol w:w="2324"/>
        <w:gridCol w:w="1044"/>
        <w:gridCol w:w="1991"/>
        <w:gridCol w:w="1202"/>
        <w:gridCol w:w="1217"/>
      </w:tblGrid>
      <w:tr w:rsidR="00D552FF" w:rsidRPr="002B4C2E" w14:paraId="4F98BD04" w14:textId="77777777" w:rsidTr="00674484">
        <w:trPr>
          <w:trHeight w:val="1166"/>
          <w:jc w:val="center"/>
        </w:trPr>
        <w:tc>
          <w:tcPr>
            <w:tcW w:w="3368" w:type="dxa"/>
            <w:gridSpan w:val="2"/>
            <w:tcBorders>
              <w:bottom w:val="single" w:sz="4" w:space="0" w:color="000000"/>
              <w:right w:val="single" w:sz="4" w:space="0" w:color="000000"/>
            </w:tcBorders>
            <w:shd w:val="clear" w:color="auto" w:fill="auto"/>
            <w:noWrap/>
            <w:tcMar>
              <w:top w:w="57" w:type="dxa"/>
              <w:left w:w="57" w:type="dxa"/>
              <w:bottom w:w="57" w:type="dxa"/>
              <w:right w:w="57" w:type="dxa"/>
            </w:tcMar>
            <w:vAlign w:val="center"/>
          </w:tcPr>
          <w:p w14:paraId="45278B4C" w14:textId="77777777" w:rsidR="00D552FF" w:rsidRPr="002B4C2E" w:rsidRDefault="00D552FF" w:rsidP="00ED1614">
            <w:pPr>
              <w:jc w:val="center"/>
              <w:rPr>
                <w:rFonts w:cs="Arial"/>
                <w:b/>
                <w:bCs/>
                <w:sz w:val="20"/>
                <w:szCs w:val="2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917C67E" w14:textId="77777777" w:rsidR="00D552FF" w:rsidRPr="002B4C2E" w:rsidRDefault="00674484" w:rsidP="00ED1614">
            <w:pPr>
              <w:jc w:val="center"/>
              <w:rPr>
                <w:rFonts w:cs="Arial"/>
                <w:b/>
                <w:bCs/>
                <w:sz w:val="20"/>
                <w:szCs w:val="20"/>
              </w:rPr>
            </w:pPr>
            <w:r w:rsidRPr="00674484">
              <w:rPr>
                <w:rFonts w:cs="Arial"/>
                <w:b/>
                <w:bCs/>
                <w:sz w:val="20"/>
                <w:szCs w:val="20"/>
              </w:rPr>
              <w:t>Current state</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26881F" w14:textId="77777777" w:rsidR="00D552FF" w:rsidRPr="002B4C2E" w:rsidRDefault="00674484" w:rsidP="00ED1614">
            <w:pPr>
              <w:jc w:val="center"/>
              <w:rPr>
                <w:rFonts w:cs="Arial"/>
                <w:b/>
                <w:bCs/>
                <w:sz w:val="20"/>
                <w:szCs w:val="20"/>
              </w:rPr>
            </w:pPr>
            <w:r w:rsidRPr="00674484">
              <w:rPr>
                <w:rFonts w:cs="Arial"/>
                <w:b/>
                <w:bCs/>
                <w:sz w:val="20"/>
                <w:szCs w:val="20"/>
              </w:rPr>
              <w:t>Situation in 4 years</w:t>
            </w:r>
          </w:p>
        </w:tc>
        <w:tc>
          <w:tcPr>
            <w:tcW w:w="1217" w:type="dxa"/>
            <w:tcBorders>
              <w:top w:val="single" w:sz="4" w:space="0" w:color="000000"/>
              <w:left w:val="single" w:sz="4" w:space="0" w:color="000000"/>
              <w:bottom w:val="single" w:sz="4" w:space="0" w:color="000000"/>
              <w:right w:val="single" w:sz="4" w:space="0" w:color="000000"/>
            </w:tcBorders>
            <w:vAlign w:val="center"/>
          </w:tcPr>
          <w:p w14:paraId="2140D785" w14:textId="77777777" w:rsidR="00D552FF" w:rsidRPr="002B4C2E" w:rsidRDefault="00674484" w:rsidP="00674484">
            <w:pPr>
              <w:jc w:val="center"/>
              <w:rPr>
                <w:rFonts w:cs="Arial"/>
                <w:b/>
                <w:bCs/>
                <w:sz w:val="20"/>
                <w:szCs w:val="20"/>
              </w:rPr>
            </w:pPr>
            <w:r w:rsidRPr="00674484">
              <w:rPr>
                <w:rFonts w:cs="Arial"/>
                <w:b/>
                <w:bCs/>
                <w:sz w:val="20"/>
                <w:szCs w:val="20"/>
              </w:rPr>
              <w:t xml:space="preserve">Situation in </w:t>
            </w:r>
            <w:r>
              <w:rPr>
                <w:rFonts w:cs="Arial"/>
                <w:b/>
                <w:bCs/>
                <w:sz w:val="20"/>
                <w:szCs w:val="20"/>
              </w:rPr>
              <w:t>10</w:t>
            </w:r>
            <w:r w:rsidRPr="00674484">
              <w:rPr>
                <w:rFonts w:cs="Arial"/>
                <w:b/>
                <w:bCs/>
                <w:sz w:val="20"/>
                <w:szCs w:val="20"/>
              </w:rPr>
              <w:t xml:space="preserve"> years</w:t>
            </w:r>
          </w:p>
        </w:tc>
      </w:tr>
      <w:tr w:rsidR="00D552FF" w:rsidRPr="002B4C2E" w14:paraId="55D7A888" w14:textId="77777777" w:rsidTr="00674484">
        <w:trPr>
          <w:trHeight w:val="283"/>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1982908" w14:textId="77777777" w:rsidR="00D552FF" w:rsidRPr="002B4C2E" w:rsidRDefault="00674484" w:rsidP="00ED1614">
            <w:pPr>
              <w:jc w:val="left"/>
              <w:rPr>
                <w:rFonts w:cs="Arial"/>
                <w:bCs/>
                <w:sz w:val="20"/>
                <w:szCs w:val="20"/>
              </w:rPr>
            </w:pPr>
            <w:r w:rsidRPr="00674484">
              <w:rPr>
                <w:rFonts w:cs="Arial"/>
                <w:bCs/>
                <w:sz w:val="20"/>
                <w:szCs w:val="20"/>
              </w:rPr>
              <w:t>Name of the theme 1</w:t>
            </w:r>
          </w:p>
        </w:tc>
        <w:tc>
          <w:tcPr>
            <w:tcW w:w="1044" w:type="dxa"/>
            <w:tcBorders>
              <w:top w:val="single" w:sz="4" w:space="0" w:color="000000"/>
              <w:left w:val="single" w:sz="4" w:space="0" w:color="000000"/>
              <w:bottom w:val="single" w:sz="4" w:space="0" w:color="000000"/>
              <w:right w:val="single" w:sz="4" w:space="0" w:color="000000"/>
            </w:tcBorders>
            <w:vAlign w:val="center"/>
          </w:tcPr>
          <w:p w14:paraId="356AE4EF" w14:textId="77777777" w:rsidR="00D552FF" w:rsidRPr="002B4C2E" w:rsidRDefault="00674484" w:rsidP="00ED1614">
            <w:pPr>
              <w:jc w:val="center"/>
              <w:rPr>
                <w:rFonts w:cs="Arial"/>
                <w:sz w:val="20"/>
                <w:szCs w:val="20"/>
              </w:rPr>
            </w:pPr>
            <w:r w:rsidRPr="00674484">
              <w:rPr>
                <w:rFonts w:cs="Arial"/>
                <w:bCs/>
                <w:sz w:val="20"/>
                <w:szCs w:val="20"/>
              </w:rPr>
              <w:t>Level</w:t>
            </w:r>
          </w:p>
        </w:tc>
        <w:tc>
          <w:tcPr>
            <w:tcW w:w="1991"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14:paraId="60DD742C" w14:textId="77777777" w:rsidR="00D552FF" w:rsidRPr="002B4C2E" w:rsidRDefault="00D552FF" w:rsidP="00ED1614">
            <w:pPr>
              <w:jc w:val="center"/>
              <w:rPr>
                <w:rFonts w:cs="Arial"/>
                <w:sz w:val="20"/>
                <w:szCs w:val="20"/>
              </w:rPr>
            </w:pPr>
          </w:p>
        </w:tc>
        <w:tc>
          <w:tcPr>
            <w:tcW w:w="1202"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14:paraId="2ABEA389" w14:textId="77777777" w:rsidR="00D552FF" w:rsidRPr="002B4C2E" w:rsidRDefault="00D552FF" w:rsidP="00ED1614">
            <w:pPr>
              <w:jc w:val="center"/>
              <w:rPr>
                <w:rFonts w:cs="Arial"/>
                <w:sz w:val="20"/>
                <w:szCs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B5EAFD"/>
          </w:tcPr>
          <w:p w14:paraId="6E9499A8" w14:textId="77777777" w:rsidR="00D552FF" w:rsidRPr="002B4C2E" w:rsidRDefault="00D552FF" w:rsidP="00ED1614">
            <w:pPr>
              <w:jc w:val="center"/>
              <w:rPr>
                <w:rFonts w:cs="Arial"/>
                <w:sz w:val="20"/>
                <w:szCs w:val="20"/>
              </w:rPr>
            </w:pPr>
          </w:p>
        </w:tc>
      </w:tr>
      <w:tr w:rsidR="00D552FF" w:rsidRPr="002B4C2E" w14:paraId="2C144B21" w14:textId="77777777" w:rsidTr="00674484">
        <w:trPr>
          <w:trHeight w:val="283"/>
          <w:jc w:val="center"/>
        </w:trPr>
        <w:tc>
          <w:tcPr>
            <w:tcW w:w="2324" w:type="dxa"/>
            <w:vMerge w:val="restart"/>
            <w:tcBorders>
              <w:top w:val="single" w:sz="4" w:space="0" w:color="000000"/>
              <w:left w:val="single" w:sz="4" w:space="0" w:color="000000"/>
              <w:right w:val="single" w:sz="4" w:space="0" w:color="000000"/>
            </w:tcBorders>
            <w:shd w:val="clear" w:color="auto" w:fill="B5EAFD"/>
            <w:tcMar>
              <w:top w:w="57" w:type="dxa"/>
              <w:left w:w="57" w:type="dxa"/>
              <w:bottom w:w="57" w:type="dxa"/>
              <w:right w:w="57" w:type="dxa"/>
            </w:tcMar>
            <w:vAlign w:val="center"/>
          </w:tcPr>
          <w:p w14:paraId="4D6955D4" w14:textId="77777777" w:rsidR="00D552FF" w:rsidRPr="002B4C2E" w:rsidRDefault="00D552FF" w:rsidP="00ED1614">
            <w:pPr>
              <w:jc w:val="left"/>
              <w:rPr>
                <w:rFonts w:cs="Arial"/>
                <w:bCs/>
                <w:sz w:val="20"/>
                <w:szCs w:val="20"/>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5D0E797C" w14:textId="77777777" w:rsidR="00D552FF" w:rsidRPr="002B4C2E" w:rsidRDefault="00674484" w:rsidP="00674484">
            <w:pPr>
              <w:jc w:val="center"/>
              <w:rPr>
                <w:rFonts w:cs="Arial"/>
                <w:sz w:val="20"/>
                <w:szCs w:val="20"/>
              </w:rPr>
            </w:pPr>
            <w:r>
              <w:rPr>
                <w:rFonts w:cs="Arial"/>
                <w:bCs/>
                <w:sz w:val="20"/>
                <w:szCs w:val="20"/>
              </w:rPr>
              <w:t>W</w:t>
            </w:r>
            <w:r w:rsidRPr="00674484">
              <w:rPr>
                <w:rFonts w:cs="Arial"/>
                <w:bCs/>
                <w:sz w:val="20"/>
                <w:szCs w:val="20"/>
              </w:rPr>
              <w:t>orkforce</w:t>
            </w:r>
            <w:r>
              <w:rPr>
                <w:rFonts w:cs="Arial"/>
                <w:bCs/>
                <w:sz w:val="20"/>
                <w:szCs w:val="20"/>
              </w:rPr>
              <w:t xml:space="preserve"> involved</w:t>
            </w:r>
          </w:p>
        </w:tc>
        <w:tc>
          <w:tcPr>
            <w:tcW w:w="1991"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14:paraId="0F57713A" w14:textId="77777777" w:rsidR="00D552FF" w:rsidRPr="002B4C2E" w:rsidRDefault="00D552FF" w:rsidP="00ED1614">
            <w:pPr>
              <w:jc w:val="center"/>
              <w:rPr>
                <w:rFonts w:cs="Arial"/>
                <w:sz w:val="20"/>
                <w:szCs w:val="20"/>
              </w:rPr>
            </w:pPr>
          </w:p>
        </w:tc>
        <w:tc>
          <w:tcPr>
            <w:tcW w:w="1202"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14:paraId="289F761E" w14:textId="77777777" w:rsidR="00D552FF" w:rsidRPr="002B4C2E" w:rsidRDefault="00D552FF" w:rsidP="00ED1614">
            <w:pPr>
              <w:jc w:val="center"/>
              <w:rPr>
                <w:rFonts w:cs="Arial"/>
                <w:sz w:val="20"/>
                <w:szCs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B5EAFD"/>
          </w:tcPr>
          <w:p w14:paraId="088331A5" w14:textId="77777777" w:rsidR="00D552FF" w:rsidRPr="002B4C2E" w:rsidRDefault="00D552FF" w:rsidP="00ED1614">
            <w:pPr>
              <w:jc w:val="center"/>
              <w:rPr>
                <w:rFonts w:cs="Arial"/>
                <w:sz w:val="20"/>
                <w:szCs w:val="20"/>
              </w:rPr>
            </w:pPr>
          </w:p>
        </w:tc>
      </w:tr>
      <w:tr w:rsidR="00D552FF" w:rsidRPr="002B4C2E" w14:paraId="3DEE0F24" w14:textId="77777777" w:rsidTr="00674484">
        <w:trPr>
          <w:trHeight w:val="283"/>
          <w:jc w:val="center"/>
        </w:trPr>
        <w:tc>
          <w:tcPr>
            <w:tcW w:w="2324" w:type="dxa"/>
            <w:vMerge/>
            <w:tcBorders>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14:paraId="2192EFB5" w14:textId="77777777" w:rsidR="00D552FF" w:rsidRPr="002B4C2E" w:rsidRDefault="00D552FF" w:rsidP="00ED1614">
            <w:pPr>
              <w:jc w:val="left"/>
              <w:rPr>
                <w:rFonts w:cs="Arial"/>
                <w:bCs/>
                <w:sz w:val="20"/>
                <w:szCs w:val="20"/>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1D02A782" w14:textId="77777777" w:rsidR="00D552FF" w:rsidRPr="002B4C2E" w:rsidRDefault="00D552FF" w:rsidP="00ED1614">
            <w:pPr>
              <w:jc w:val="center"/>
              <w:rPr>
                <w:rFonts w:cs="Arial"/>
                <w:sz w:val="20"/>
                <w:szCs w:val="20"/>
              </w:rPr>
            </w:pPr>
            <w:r w:rsidRPr="002B4C2E">
              <w:rPr>
                <w:rFonts w:cs="Arial"/>
                <w:bCs/>
                <w:sz w:val="20"/>
                <w:szCs w:val="20"/>
              </w:rPr>
              <w:t>Impact</w:t>
            </w:r>
          </w:p>
        </w:tc>
        <w:tc>
          <w:tcPr>
            <w:tcW w:w="1991"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14:paraId="09E0D4E9" w14:textId="77777777" w:rsidR="00D552FF" w:rsidRPr="002B4C2E" w:rsidRDefault="00D552FF" w:rsidP="00ED1614">
            <w:pPr>
              <w:jc w:val="center"/>
              <w:rPr>
                <w:rFonts w:cs="Arial"/>
                <w:sz w:val="20"/>
                <w:szCs w:val="20"/>
              </w:rPr>
            </w:pPr>
          </w:p>
        </w:tc>
        <w:tc>
          <w:tcPr>
            <w:tcW w:w="1202"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14:paraId="1154A858" w14:textId="77777777" w:rsidR="00D552FF" w:rsidRPr="002B4C2E" w:rsidRDefault="00D552FF" w:rsidP="00ED1614">
            <w:pPr>
              <w:jc w:val="center"/>
              <w:rPr>
                <w:rFonts w:cs="Arial"/>
                <w:sz w:val="20"/>
                <w:szCs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B5EAFD"/>
          </w:tcPr>
          <w:p w14:paraId="77CAE632" w14:textId="77777777" w:rsidR="00D552FF" w:rsidRPr="002B4C2E" w:rsidRDefault="00D552FF" w:rsidP="00ED1614">
            <w:pPr>
              <w:jc w:val="center"/>
              <w:rPr>
                <w:rFonts w:cs="Arial"/>
                <w:sz w:val="20"/>
                <w:szCs w:val="20"/>
              </w:rPr>
            </w:pPr>
          </w:p>
        </w:tc>
      </w:tr>
      <w:tr w:rsidR="00674484" w:rsidRPr="002B4C2E" w14:paraId="478D039F" w14:textId="77777777" w:rsidTr="00674484">
        <w:trPr>
          <w:trHeight w:val="283"/>
          <w:jc w:val="center"/>
        </w:trPr>
        <w:tc>
          <w:tcPr>
            <w:tcW w:w="2324" w:type="dxa"/>
            <w:tcBorders>
              <w:top w:val="single" w:sz="4" w:space="0" w:color="000000"/>
              <w:left w:val="single" w:sz="4" w:space="0" w:color="000000"/>
              <w:bottom w:val="single" w:sz="4" w:space="0" w:color="000000"/>
              <w:right w:val="single" w:sz="4" w:space="0" w:color="000000"/>
            </w:tcBorders>
            <w:shd w:val="clear" w:color="auto" w:fill="auto"/>
            <w:noWrap/>
            <w:tcMar>
              <w:top w:w="57" w:type="dxa"/>
              <w:left w:w="57" w:type="dxa"/>
              <w:bottom w:w="57" w:type="dxa"/>
              <w:right w:w="57" w:type="dxa"/>
            </w:tcMar>
            <w:vAlign w:val="center"/>
          </w:tcPr>
          <w:p w14:paraId="70C79F08" w14:textId="77777777" w:rsidR="00674484" w:rsidRPr="002B4C2E" w:rsidRDefault="00674484" w:rsidP="00674484">
            <w:pPr>
              <w:jc w:val="left"/>
              <w:rPr>
                <w:rFonts w:cs="Arial"/>
                <w:bCs/>
                <w:sz w:val="20"/>
                <w:szCs w:val="20"/>
              </w:rPr>
            </w:pPr>
            <w:r>
              <w:rPr>
                <w:rFonts w:cs="Arial"/>
                <w:bCs/>
                <w:sz w:val="20"/>
                <w:szCs w:val="20"/>
              </w:rPr>
              <w:t>Name of the theme 2</w:t>
            </w:r>
          </w:p>
        </w:tc>
        <w:tc>
          <w:tcPr>
            <w:tcW w:w="1044" w:type="dxa"/>
            <w:tcBorders>
              <w:top w:val="single" w:sz="4" w:space="0" w:color="000000"/>
              <w:left w:val="single" w:sz="4" w:space="0" w:color="000000"/>
              <w:bottom w:val="single" w:sz="4" w:space="0" w:color="000000"/>
              <w:right w:val="single" w:sz="4" w:space="0" w:color="000000"/>
            </w:tcBorders>
            <w:vAlign w:val="center"/>
          </w:tcPr>
          <w:p w14:paraId="352CF6A2" w14:textId="77777777" w:rsidR="00674484" w:rsidRPr="002B4C2E" w:rsidRDefault="00674484" w:rsidP="00674484">
            <w:pPr>
              <w:jc w:val="center"/>
              <w:rPr>
                <w:rFonts w:cs="Arial"/>
                <w:sz w:val="20"/>
                <w:szCs w:val="20"/>
              </w:rPr>
            </w:pPr>
            <w:r w:rsidRPr="00674484">
              <w:rPr>
                <w:rFonts w:cs="Arial"/>
                <w:bCs/>
                <w:sz w:val="20"/>
                <w:szCs w:val="20"/>
              </w:rPr>
              <w:t>Level</w:t>
            </w:r>
          </w:p>
        </w:tc>
        <w:tc>
          <w:tcPr>
            <w:tcW w:w="1991"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14:paraId="18FE8117" w14:textId="77777777" w:rsidR="00674484" w:rsidRPr="002B4C2E" w:rsidRDefault="00674484" w:rsidP="00674484">
            <w:pPr>
              <w:jc w:val="center"/>
              <w:rPr>
                <w:rFonts w:cs="Arial"/>
                <w:sz w:val="20"/>
                <w:szCs w:val="20"/>
              </w:rPr>
            </w:pPr>
          </w:p>
        </w:tc>
        <w:tc>
          <w:tcPr>
            <w:tcW w:w="1202"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14:paraId="76AB19D5" w14:textId="77777777" w:rsidR="00674484" w:rsidRPr="002B4C2E" w:rsidRDefault="00674484" w:rsidP="00674484">
            <w:pPr>
              <w:jc w:val="center"/>
              <w:rPr>
                <w:rFonts w:cs="Arial"/>
                <w:sz w:val="20"/>
                <w:szCs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B5EAFD"/>
          </w:tcPr>
          <w:p w14:paraId="1D0AEF5A" w14:textId="77777777" w:rsidR="00674484" w:rsidRPr="002B4C2E" w:rsidRDefault="00674484" w:rsidP="00674484">
            <w:pPr>
              <w:jc w:val="center"/>
              <w:rPr>
                <w:rFonts w:cs="Arial"/>
                <w:sz w:val="20"/>
                <w:szCs w:val="20"/>
              </w:rPr>
            </w:pPr>
          </w:p>
        </w:tc>
      </w:tr>
      <w:tr w:rsidR="00674484" w:rsidRPr="002B4C2E" w14:paraId="30116C40" w14:textId="77777777" w:rsidTr="00674484">
        <w:trPr>
          <w:trHeight w:val="283"/>
          <w:jc w:val="center"/>
        </w:trPr>
        <w:tc>
          <w:tcPr>
            <w:tcW w:w="2324" w:type="dxa"/>
            <w:vMerge w:val="restart"/>
            <w:tcBorders>
              <w:top w:val="single" w:sz="4" w:space="0" w:color="000000"/>
              <w:left w:val="single" w:sz="4" w:space="0" w:color="000000"/>
              <w:right w:val="single" w:sz="4" w:space="0" w:color="000000"/>
            </w:tcBorders>
            <w:shd w:val="clear" w:color="auto" w:fill="B5EAFD"/>
            <w:noWrap/>
            <w:tcMar>
              <w:top w:w="57" w:type="dxa"/>
              <w:left w:w="57" w:type="dxa"/>
              <w:bottom w:w="57" w:type="dxa"/>
              <w:right w:w="57" w:type="dxa"/>
            </w:tcMar>
            <w:vAlign w:val="center"/>
          </w:tcPr>
          <w:p w14:paraId="07D0BFE2" w14:textId="77777777" w:rsidR="00674484" w:rsidRPr="002B4C2E" w:rsidRDefault="00674484" w:rsidP="00674484">
            <w:pPr>
              <w:jc w:val="left"/>
              <w:rPr>
                <w:rFonts w:cs="Arial"/>
                <w:bCs/>
                <w:sz w:val="20"/>
                <w:szCs w:val="20"/>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6E5E01C3" w14:textId="77777777" w:rsidR="00674484" w:rsidRPr="002B4C2E" w:rsidRDefault="00674484" w:rsidP="00674484">
            <w:pPr>
              <w:jc w:val="center"/>
              <w:rPr>
                <w:rFonts w:cs="Arial"/>
                <w:sz w:val="20"/>
                <w:szCs w:val="20"/>
              </w:rPr>
            </w:pPr>
            <w:r>
              <w:rPr>
                <w:rFonts w:cs="Arial"/>
                <w:bCs/>
                <w:sz w:val="20"/>
                <w:szCs w:val="20"/>
              </w:rPr>
              <w:t>W</w:t>
            </w:r>
            <w:r w:rsidRPr="00674484">
              <w:rPr>
                <w:rFonts w:cs="Arial"/>
                <w:bCs/>
                <w:sz w:val="20"/>
                <w:szCs w:val="20"/>
              </w:rPr>
              <w:t>orkforce</w:t>
            </w:r>
            <w:r>
              <w:rPr>
                <w:rFonts w:cs="Arial"/>
                <w:bCs/>
                <w:sz w:val="20"/>
                <w:szCs w:val="20"/>
              </w:rPr>
              <w:t xml:space="preserve"> involved</w:t>
            </w:r>
          </w:p>
        </w:tc>
        <w:tc>
          <w:tcPr>
            <w:tcW w:w="1991"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14:paraId="27768CAE" w14:textId="77777777" w:rsidR="00674484" w:rsidRPr="002B4C2E" w:rsidRDefault="00674484" w:rsidP="00674484">
            <w:pPr>
              <w:jc w:val="center"/>
              <w:rPr>
                <w:rFonts w:cs="Arial"/>
                <w:sz w:val="20"/>
                <w:szCs w:val="20"/>
              </w:rPr>
            </w:pPr>
          </w:p>
        </w:tc>
        <w:tc>
          <w:tcPr>
            <w:tcW w:w="1202"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14:paraId="09FFA5FD" w14:textId="77777777" w:rsidR="00674484" w:rsidRPr="002B4C2E" w:rsidRDefault="00674484" w:rsidP="00674484">
            <w:pPr>
              <w:jc w:val="center"/>
              <w:rPr>
                <w:rFonts w:cs="Arial"/>
                <w:sz w:val="20"/>
                <w:szCs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B5EAFD"/>
          </w:tcPr>
          <w:p w14:paraId="2F8F85EC" w14:textId="77777777" w:rsidR="00674484" w:rsidRPr="002B4C2E" w:rsidRDefault="00674484" w:rsidP="00674484">
            <w:pPr>
              <w:jc w:val="center"/>
              <w:rPr>
                <w:rFonts w:cs="Arial"/>
                <w:sz w:val="20"/>
                <w:szCs w:val="20"/>
              </w:rPr>
            </w:pPr>
          </w:p>
        </w:tc>
      </w:tr>
      <w:tr w:rsidR="00674484" w:rsidRPr="002B4C2E" w14:paraId="54C8E7FF" w14:textId="77777777" w:rsidTr="00674484">
        <w:trPr>
          <w:trHeight w:val="283"/>
          <w:jc w:val="center"/>
        </w:trPr>
        <w:tc>
          <w:tcPr>
            <w:tcW w:w="2324" w:type="dxa"/>
            <w:vMerge/>
            <w:tcBorders>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14:paraId="2772B1F6" w14:textId="77777777" w:rsidR="00674484" w:rsidRPr="002B4C2E" w:rsidRDefault="00674484" w:rsidP="00674484">
            <w:pPr>
              <w:jc w:val="left"/>
              <w:rPr>
                <w:rFonts w:cs="Arial"/>
                <w:b/>
                <w:bCs/>
                <w:sz w:val="20"/>
                <w:szCs w:val="20"/>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7621F49E" w14:textId="77777777" w:rsidR="00674484" w:rsidRPr="002B4C2E" w:rsidRDefault="00674484" w:rsidP="00674484">
            <w:pPr>
              <w:jc w:val="center"/>
              <w:rPr>
                <w:rFonts w:cs="Arial"/>
                <w:sz w:val="20"/>
                <w:szCs w:val="20"/>
              </w:rPr>
            </w:pPr>
            <w:r w:rsidRPr="002B4C2E">
              <w:rPr>
                <w:rFonts w:cs="Arial"/>
                <w:bCs/>
                <w:sz w:val="20"/>
                <w:szCs w:val="20"/>
              </w:rPr>
              <w:t>Impact</w:t>
            </w:r>
          </w:p>
        </w:tc>
        <w:tc>
          <w:tcPr>
            <w:tcW w:w="1991" w:type="dxa"/>
            <w:tcBorders>
              <w:top w:val="single" w:sz="4" w:space="0" w:color="000000"/>
              <w:left w:val="single" w:sz="4" w:space="0" w:color="000000"/>
              <w:bottom w:val="single" w:sz="4" w:space="0" w:color="000000"/>
              <w:right w:val="single" w:sz="4" w:space="0" w:color="000000"/>
            </w:tcBorders>
            <w:shd w:val="clear" w:color="auto" w:fill="B5EAFD"/>
            <w:noWrap/>
            <w:tcMar>
              <w:top w:w="57" w:type="dxa"/>
              <w:left w:w="57" w:type="dxa"/>
              <w:bottom w:w="57" w:type="dxa"/>
              <w:right w:w="57" w:type="dxa"/>
            </w:tcMar>
            <w:vAlign w:val="center"/>
          </w:tcPr>
          <w:p w14:paraId="0FB251D4" w14:textId="77777777" w:rsidR="00674484" w:rsidRPr="002B4C2E" w:rsidRDefault="00674484" w:rsidP="00674484">
            <w:pPr>
              <w:jc w:val="center"/>
              <w:rPr>
                <w:rFonts w:cs="Arial"/>
                <w:b/>
                <w:sz w:val="20"/>
                <w:szCs w:val="20"/>
              </w:rPr>
            </w:pPr>
          </w:p>
        </w:tc>
        <w:tc>
          <w:tcPr>
            <w:tcW w:w="1202" w:type="dxa"/>
            <w:tcBorders>
              <w:top w:val="single" w:sz="4" w:space="0" w:color="000000"/>
              <w:left w:val="single" w:sz="4" w:space="0" w:color="000000"/>
              <w:bottom w:val="single" w:sz="4" w:space="0" w:color="000000"/>
              <w:right w:val="single" w:sz="4" w:space="0" w:color="000000"/>
            </w:tcBorders>
            <w:shd w:val="clear" w:color="auto" w:fill="B5EAFD"/>
            <w:tcMar>
              <w:top w:w="0" w:type="dxa"/>
              <w:left w:w="10" w:type="dxa"/>
              <w:bottom w:w="0" w:type="dxa"/>
              <w:right w:w="10" w:type="dxa"/>
            </w:tcMar>
            <w:vAlign w:val="center"/>
          </w:tcPr>
          <w:p w14:paraId="46F9F261" w14:textId="77777777" w:rsidR="00674484" w:rsidRPr="002B4C2E" w:rsidRDefault="00674484" w:rsidP="00674484">
            <w:pPr>
              <w:jc w:val="center"/>
              <w:rPr>
                <w:rFonts w:cs="Arial"/>
                <w:b/>
                <w:sz w:val="20"/>
                <w:szCs w:val="20"/>
              </w:rPr>
            </w:pPr>
          </w:p>
        </w:tc>
        <w:tc>
          <w:tcPr>
            <w:tcW w:w="1217" w:type="dxa"/>
            <w:tcBorders>
              <w:top w:val="single" w:sz="4" w:space="0" w:color="000000"/>
              <w:left w:val="single" w:sz="4" w:space="0" w:color="000000"/>
              <w:bottom w:val="single" w:sz="4" w:space="0" w:color="000000"/>
              <w:right w:val="single" w:sz="4" w:space="0" w:color="000000"/>
            </w:tcBorders>
            <w:shd w:val="clear" w:color="auto" w:fill="B5EAFD"/>
          </w:tcPr>
          <w:p w14:paraId="7DD44E33" w14:textId="77777777" w:rsidR="00674484" w:rsidRPr="002B4C2E" w:rsidRDefault="00674484" w:rsidP="00674484">
            <w:pPr>
              <w:jc w:val="center"/>
              <w:rPr>
                <w:rFonts w:cs="Arial"/>
                <w:b/>
                <w:sz w:val="20"/>
                <w:szCs w:val="20"/>
              </w:rPr>
            </w:pPr>
          </w:p>
        </w:tc>
      </w:tr>
    </w:tbl>
    <w:p w14:paraId="3A790A03" w14:textId="77777777" w:rsidR="00526062" w:rsidRPr="002B4C2E" w:rsidRDefault="00674484" w:rsidP="009B7035">
      <w:pPr>
        <w:pStyle w:val="Titre2"/>
      </w:pPr>
      <w:bookmarkStart w:id="93" w:name="_Toc424129823"/>
      <w:bookmarkStart w:id="94" w:name="_Toc425347979"/>
      <w:bookmarkStart w:id="95" w:name="_Toc462730468"/>
      <w:r w:rsidRPr="008261E6">
        <w:rPr>
          <w:lang w:val="en-GB"/>
        </w:rPr>
        <w:t>Human resources</w:t>
      </w:r>
      <w:bookmarkEnd w:id="93"/>
      <w:bookmarkEnd w:id="94"/>
      <w:bookmarkEnd w:id="95"/>
    </w:p>
    <w:p w14:paraId="5081EFE7" w14:textId="77777777" w:rsidR="00526062" w:rsidRPr="00AD53EE" w:rsidRDefault="00674484" w:rsidP="00674484">
      <w:pPr>
        <w:pStyle w:val="Consigne"/>
        <w:rPr>
          <w:lang w:val="en-US"/>
        </w:rPr>
      </w:pPr>
      <w:r w:rsidRPr="008261E6">
        <w:rPr>
          <w:lang w:val="en-GB"/>
        </w:rPr>
        <w:t>The tables requested supplement</w:t>
      </w:r>
      <w:r>
        <w:rPr>
          <w:lang w:val="en-GB"/>
        </w:rPr>
        <w:t xml:space="preserve"> or modify</w:t>
      </w:r>
      <w:r w:rsidRPr="008261E6">
        <w:rPr>
          <w:lang w:val="en-GB"/>
        </w:rPr>
        <w:t xml:space="preserve"> paragraph 3.5 of the </w:t>
      </w:r>
      <w:r>
        <w:rPr>
          <w:lang w:val="en-GB"/>
        </w:rPr>
        <w:t>reference</w:t>
      </w:r>
      <w:r w:rsidRPr="008261E6">
        <w:rPr>
          <w:lang w:val="en-GB"/>
        </w:rPr>
        <w:t xml:space="preserve"> file.</w:t>
      </w:r>
    </w:p>
    <w:p w14:paraId="23DD5074" w14:textId="77777777" w:rsidR="00526062" w:rsidRPr="002B4C2E" w:rsidRDefault="00674484" w:rsidP="009B7035">
      <w:pPr>
        <w:pStyle w:val="Titre3"/>
      </w:pPr>
      <w:bookmarkStart w:id="96" w:name="_Toc425347980"/>
      <w:bookmarkStart w:id="97" w:name="_Toc462730469"/>
      <w:r w:rsidRPr="008261E6">
        <w:rPr>
          <w:lang w:val="en-GB"/>
        </w:rPr>
        <w:t>Talent attraction policy</w:t>
      </w:r>
      <w:bookmarkEnd w:id="96"/>
      <w:bookmarkEnd w:id="97"/>
    </w:p>
    <w:p w14:paraId="7C643C51" w14:textId="77777777" w:rsidR="00674484" w:rsidRPr="008261E6" w:rsidRDefault="00674484" w:rsidP="00674484">
      <w:pPr>
        <w:pStyle w:val="Consigne"/>
        <w:rPr>
          <w:lang w:val="en-GB"/>
        </w:rPr>
      </w:pPr>
      <w:r w:rsidRPr="008261E6">
        <w:rPr>
          <w:lang w:val="en-GB"/>
        </w:rPr>
        <w:t>For each of the three procedures, i.e. recruitment of post-docs; implementation of "tenure track" actions or systems; recruitment of people with high scientific and technical potential, equally well for today as in four years' time,  indicate the recruitment procedure envisaged, the nature of the contracts and the employing institution, and the remuneration and salary development policy . The aim here is to illustrate a highly active HR policy, designed to attract and constitute a pool of talent.</w:t>
      </w:r>
    </w:p>
    <w:p w14:paraId="2C6AE8E3" w14:textId="77777777" w:rsidR="00674484" w:rsidRPr="008261E6" w:rsidRDefault="00674484" w:rsidP="00674484">
      <w:pPr>
        <w:pStyle w:val="Consigne"/>
        <w:rPr>
          <w:lang w:val="en-GB"/>
        </w:rPr>
      </w:pPr>
      <w:r w:rsidRPr="008261E6">
        <w:rPr>
          <w:lang w:val="en-GB"/>
        </w:rPr>
        <w:t xml:space="preserve">Career management and, where applicable, the proposed environments (means of accompanying recruitment when the position is published) shall supplement the information for the latter two categories ("tenure track" and high scientific and technical potential procedure). </w:t>
      </w:r>
    </w:p>
    <w:p w14:paraId="1C7510E0" w14:textId="77777777" w:rsidR="00674484" w:rsidRPr="008261E6" w:rsidRDefault="00674484" w:rsidP="00674484">
      <w:pPr>
        <w:pStyle w:val="Consigne"/>
        <w:rPr>
          <w:lang w:val="en-GB"/>
        </w:rPr>
      </w:pPr>
      <w:r w:rsidRPr="008261E6">
        <w:rPr>
          <w:lang w:val="en-GB"/>
        </w:rPr>
        <w:t>Lastly, the duration of the "tenure track" procedure shall be specified.</w:t>
      </w:r>
    </w:p>
    <w:p w14:paraId="521534FF" w14:textId="77777777" w:rsidR="00526062" w:rsidRPr="00674484" w:rsidRDefault="00526062" w:rsidP="00B058A7">
      <w:pPr>
        <w:rPr>
          <w:lang w:val="en-GB"/>
        </w:rPr>
      </w:pPr>
    </w:p>
    <w:p w14:paraId="129EE964" w14:textId="77777777" w:rsidR="00674484" w:rsidRPr="008261E6" w:rsidRDefault="00674484" w:rsidP="00674484">
      <w:pPr>
        <w:pStyle w:val="Titre7"/>
        <w:rPr>
          <w:lang w:val="en-GB"/>
        </w:rPr>
      </w:pPr>
      <w:bookmarkStart w:id="98" w:name="_Toc425347998"/>
      <w:bookmarkStart w:id="99" w:name="_Toc462726059"/>
      <w:r w:rsidRPr="008261E6">
        <w:rPr>
          <w:lang w:val="en-GB"/>
        </w:rPr>
        <w:t>Post-doc</w:t>
      </w:r>
      <w:bookmarkEnd w:id="98"/>
      <w:bookmarkEnd w:id="99"/>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974"/>
      </w:tblGrid>
      <w:tr w:rsidR="00526062" w:rsidRPr="002B4C2E" w14:paraId="57715AD8" w14:textId="77777777">
        <w:trPr>
          <w:trHeight w:val="850"/>
        </w:trPr>
        <w:tc>
          <w:tcPr>
            <w:tcW w:w="9071" w:type="dxa"/>
            <w:gridSpan w:val="2"/>
            <w:shd w:val="clear" w:color="auto" w:fill="auto"/>
            <w:vAlign w:val="center"/>
          </w:tcPr>
          <w:p w14:paraId="756C5121" w14:textId="77777777" w:rsidR="00526062" w:rsidRPr="002B4C2E" w:rsidRDefault="00674484" w:rsidP="00B058A7">
            <w:pPr>
              <w:spacing w:line="276" w:lineRule="auto"/>
              <w:jc w:val="center"/>
              <w:rPr>
                <w:sz w:val="20"/>
                <w:szCs w:val="20"/>
              </w:rPr>
            </w:pPr>
            <w:r w:rsidRPr="008261E6">
              <w:rPr>
                <w:sz w:val="20"/>
                <w:szCs w:val="20"/>
                <w:lang w:val="en-GB"/>
              </w:rPr>
              <w:t>Post-doc</w:t>
            </w:r>
          </w:p>
        </w:tc>
      </w:tr>
      <w:tr w:rsidR="00674484" w:rsidRPr="002B4C2E" w14:paraId="0E219DB1" w14:textId="77777777" w:rsidTr="00E5653B">
        <w:trPr>
          <w:trHeight w:val="850"/>
        </w:trPr>
        <w:tc>
          <w:tcPr>
            <w:tcW w:w="2097" w:type="dxa"/>
            <w:vMerge w:val="restart"/>
            <w:shd w:val="clear" w:color="auto" w:fill="auto"/>
            <w:vAlign w:val="center"/>
          </w:tcPr>
          <w:p w14:paraId="32B6F40D" w14:textId="77777777" w:rsidR="00674484" w:rsidRPr="008261E6" w:rsidRDefault="00674484" w:rsidP="00674484">
            <w:pPr>
              <w:spacing w:line="276" w:lineRule="auto"/>
              <w:jc w:val="center"/>
              <w:rPr>
                <w:sz w:val="20"/>
                <w:szCs w:val="20"/>
                <w:lang w:val="en-GB"/>
              </w:rPr>
            </w:pPr>
            <w:r w:rsidRPr="008261E6">
              <w:rPr>
                <w:sz w:val="20"/>
                <w:szCs w:val="20"/>
                <w:lang w:val="en-GB"/>
              </w:rPr>
              <w:t>Recruitment procedure</w:t>
            </w:r>
          </w:p>
        </w:tc>
        <w:tc>
          <w:tcPr>
            <w:tcW w:w="6974" w:type="dxa"/>
            <w:shd w:val="clear" w:color="auto" w:fill="B5EAFD"/>
            <w:vAlign w:val="center"/>
          </w:tcPr>
          <w:p w14:paraId="2FBD598F" w14:textId="77777777" w:rsidR="00674484" w:rsidRPr="008261E6" w:rsidRDefault="00674484" w:rsidP="00674484">
            <w:pPr>
              <w:spacing w:line="276" w:lineRule="auto"/>
              <w:jc w:val="center"/>
              <w:rPr>
                <w:sz w:val="20"/>
                <w:szCs w:val="20"/>
                <w:lang w:val="en-GB"/>
              </w:rPr>
            </w:pPr>
            <w:r w:rsidRPr="008261E6">
              <w:rPr>
                <w:sz w:val="20"/>
                <w:szCs w:val="20"/>
                <w:lang w:val="en-GB"/>
              </w:rPr>
              <w:t>Current:</w:t>
            </w:r>
          </w:p>
        </w:tc>
      </w:tr>
      <w:tr w:rsidR="00674484" w:rsidRPr="002B4C2E" w14:paraId="3964DDFB" w14:textId="77777777" w:rsidTr="00E5653B">
        <w:trPr>
          <w:trHeight w:val="850"/>
        </w:trPr>
        <w:tc>
          <w:tcPr>
            <w:tcW w:w="2097" w:type="dxa"/>
            <w:vMerge/>
            <w:shd w:val="clear" w:color="auto" w:fill="auto"/>
            <w:vAlign w:val="center"/>
          </w:tcPr>
          <w:p w14:paraId="3AAB4181" w14:textId="77777777" w:rsidR="00674484" w:rsidRPr="002B4C2E" w:rsidRDefault="00674484" w:rsidP="00674484">
            <w:pPr>
              <w:spacing w:line="276" w:lineRule="auto"/>
              <w:jc w:val="center"/>
              <w:rPr>
                <w:sz w:val="20"/>
                <w:szCs w:val="20"/>
              </w:rPr>
            </w:pPr>
          </w:p>
        </w:tc>
        <w:tc>
          <w:tcPr>
            <w:tcW w:w="6974" w:type="dxa"/>
            <w:shd w:val="clear" w:color="auto" w:fill="B5EAFD"/>
            <w:vAlign w:val="center"/>
          </w:tcPr>
          <w:p w14:paraId="56FCC02A" w14:textId="77777777" w:rsidR="00674484" w:rsidRPr="008261E6" w:rsidRDefault="00674484" w:rsidP="00674484">
            <w:pPr>
              <w:spacing w:line="276" w:lineRule="auto"/>
              <w:jc w:val="center"/>
              <w:rPr>
                <w:sz w:val="20"/>
                <w:szCs w:val="20"/>
                <w:lang w:val="en-GB"/>
              </w:rPr>
            </w:pPr>
            <w:r w:rsidRPr="008261E6">
              <w:rPr>
                <w:sz w:val="20"/>
                <w:szCs w:val="20"/>
                <w:lang w:val="en-GB"/>
              </w:rPr>
              <w:t>Future:</w:t>
            </w:r>
          </w:p>
        </w:tc>
      </w:tr>
      <w:tr w:rsidR="00674484" w:rsidRPr="002B4C2E" w14:paraId="0E6A79FB" w14:textId="77777777" w:rsidTr="00E5653B">
        <w:trPr>
          <w:trHeight w:val="850"/>
        </w:trPr>
        <w:tc>
          <w:tcPr>
            <w:tcW w:w="2097" w:type="dxa"/>
            <w:vMerge w:val="restart"/>
            <w:shd w:val="clear" w:color="auto" w:fill="auto"/>
            <w:vAlign w:val="center"/>
          </w:tcPr>
          <w:p w14:paraId="6DA4AE0A" w14:textId="77777777" w:rsidR="00674484" w:rsidRPr="008261E6" w:rsidRDefault="00674484" w:rsidP="00674484">
            <w:pPr>
              <w:spacing w:line="276" w:lineRule="auto"/>
              <w:jc w:val="center"/>
              <w:rPr>
                <w:sz w:val="20"/>
                <w:szCs w:val="20"/>
                <w:lang w:val="en-GB"/>
              </w:rPr>
            </w:pPr>
            <w:r w:rsidRPr="008261E6">
              <w:rPr>
                <w:sz w:val="20"/>
                <w:szCs w:val="20"/>
                <w:lang w:val="en-GB"/>
              </w:rPr>
              <w:t>Type of contract (and name of employer)</w:t>
            </w:r>
          </w:p>
        </w:tc>
        <w:tc>
          <w:tcPr>
            <w:tcW w:w="6974" w:type="dxa"/>
            <w:shd w:val="clear" w:color="auto" w:fill="B5EAFD"/>
            <w:vAlign w:val="center"/>
          </w:tcPr>
          <w:p w14:paraId="61B596E3" w14:textId="77777777" w:rsidR="00674484" w:rsidRPr="008261E6" w:rsidRDefault="00674484" w:rsidP="00674484">
            <w:pPr>
              <w:spacing w:line="276" w:lineRule="auto"/>
              <w:jc w:val="center"/>
              <w:rPr>
                <w:sz w:val="20"/>
                <w:szCs w:val="20"/>
                <w:lang w:val="en-GB"/>
              </w:rPr>
            </w:pPr>
            <w:r w:rsidRPr="008261E6">
              <w:rPr>
                <w:sz w:val="20"/>
                <w:szCs w:val="20"/>
                <w:lang w:val="en-GB"/>
              </w:rPr>
              <w:t>Current:</w:t>
            </w:r>
          </w:p>
        </w:tc>
      </w:tr>
      <w:tr w:rsidR="00674484" w:rsidRPr="002B4C2E" w14:paraId="0CB4096C" w14:textId="77777777" w:rsidTr="00E5653B">
        <w:trPr>
          <w:trHeight w:val="850"/>
        </w:trPr>
        <w:tc>
          <w:tcPr>
            <w:tcW w:w="2097" w:type="dxa"/>
            <w:vMerge/>
            <w:shd w:val="clear" w:color="auto" w:fill="auto"/>
            <w:vAlign w:val="center"/>
          </w:tcPr>
          <w:p w14:paraId="25D63ACC" w14:textId="77777777" w:rsidR="00674484" w:rsidRPr="002B4C2E" w:rsidRDefault="00674484" w:rsidP="00674484">
            <w:pPr>
              <w:spacing w:line="276" w:lineRule="auto"/>
              <w:jc w:val="center"/>
              <w:rPr>
                <w:sz w:val="20"/>
                <w:szCs w:val="20"/>
              </w:rPr>
            </w:pPr>
          </w:p>
        </w:tc>
        <w:tc>
          <w:tcPr>
            <w:tcW w:w="6974" w:type="dxa"/>
            <w:shd w:val="clear" w:color="auto" w:fill="B5EAFD"/>
            <w:vAlign w:val="center"/>
          </w:tcPr>
          <w:p w14:paraId="269A68D2" w14:textId="77777777" w:rsidR="00674484" w:rsidRPr="008261E6" w:rsidRDefault="00674484" w:rsidP="00674484">
            <w:pPr>
              <w:spacing w:line="276" w:lineRule="auto"/>
              <w:jc w:val="center"/>
              <w:rPr>
                <w:sz w:val="20"/>
                <w:szCs w:val="20"/>
                <w:lang w:val="en-GB"/>
              </w:rPr>
            </w:pPr>
            <w:r w:rsidRPr="008261E6">
              <w:rPr>
                <w:sz w:val="20"/>
                <w:szCs w:val="20"/>
                <w:lang w:val="en-GB"/>
              </w:rPr>
              <w:t>Future:</w:t>
            </w:r>
          </w:p>
        </w:tc>
      </w:tr>
      <w:tr w:rsidR="00674484" w:rsidRPr="002B4C2E" w14:paraId="7FD4A92D" w14:textId="77777777" w:rsidTr="00E5653B">
        <w:trPr>
          <w:trHeight w:val="850"/>
        </w:trPr>
        <w:tc>
          <w:tcPr>
            <w:tcW w:w="2097" w:type="dxa"/>
            <w:vMerge w:val="restart"/>
            <w:shd w:val="clear" w:color="auto" w:fill="auto"/>
            <w:vAlign w:val="center"/>
          </w:tcPr>
          <w:p w14:paraId="71DA327F" w14:textId="77777777" w:rsidR="00674484" w:rsidRPr="008261E6" w:rsidRDefault="00674484" w:rsidP="00674484">
            <w:pPr>
              <w:spacing w:line="276" w:lineRule="auto"/>
              <w:jc w:val="center"/>
              <w:rPr>
                <w:sz w:val="20"/>
                <w:szCs w:val="20"/>
                <w:lang w:val="en-GB"/>
              </w:rPr>
            </w:pPr>
            <w:r w:rsidRPr="008261E6">
              <w:rPr>
                <w:sz w:val="20"/>
                <w:szCs w:val="20"/>
                <w:lang w:val="en-GB"/>
              </w:rPr>
              <w:t>Remuneration policy</w:t>
            </w:r>
          </w:p>
        </w:tc>
        <w:tc>
          <w:tcPr>
            <w:tcW w:w="6974" w:type="dxa"/>
            <w:shd w:val="clear" w:color="auto" w:fill="B5EAFD"/>
            <w:vAlign w:val="center"/>
          </w:tcPr>
          <w:p w14:paraId="5AD0302A" w14:textId="77777777" w:rsidR="00674484" w:rsidRPr="008261E6" w:rsidRDefault="00674484" w:rsidP="00674484">
            <w:pPr>
              <w:spacing w:line="276" w:lineRule="auto"/>
              <w:jc w:val="center"/>
              <w:rPr>
                <w:sz w:val="20"/>
                <w:szCs w:val="20"/>
                <w:lang w:val="en-GB"/>
              </w:rPr>
            </w:pPr>
            <w:r w:rsidRPr="008261E6">
              <w:rPr>
                <w:sz w:val="20"/>
                <w:szCs w:val="20"/>
                <w:lang w:val="en-GB"/>
              </w:rPr>
              <w:t>Current:</w:t>
            </w:r>
          </w:p>
        </w:tc>
      </w:tr>
      <w:tr w:rsidR="00674484" w:rsidRPr="002B4C2E" w14:paraId="6D54632B" w14:textId="77777777" w:rsidTr="00E5653B">
        <w:trPr>
          <w:trHeight w:val="850"/>
        </w:trPr>
        <w:tc>
          <w:tcPr>
            <w:tcW w:w="2097" w:type="dxa"/>
            <w:vMerge/>
            <w:shd w:val="clear" w:color="auto" w:fill="auto"/>
            <w:vAlign w:val="center"/>
          </w:tcPr>
          <w:p w14:paraId="1C6B0F19" w14:textId="77777777" w:rsidR="00674484" w:rsidRPr="002B4C2E" w:rsidRDefault="00674484" w:rsidP="00674484">
            <w:pPr>
              <w:spacing w:line="276" w:lineRule="auto"/>
              <w:jc w:val="center"/>
              <w:rPr>
                <w:sz w:val="20"/>
                <w:szCs w:val="20"/>
              </w:rPr>
            </w:pPr>
          </w:p>
        </w:tc>
        <w:tc>
          <w:tcPr>
            <w:tcW w:w="6974" w:type="dxa"/>
            <w:shd w:val="clear" w:color="auto" w:fill="B5EAFD"/>
            <w:vAlign w:val="center"/>
          </w:tcPr>
          <w:p w14:paraId="522EED59" w14:textId="77777777" w:rsidR="00674484" w:rsidRPr="008261E6" w:rsidRDefault="00674484" w:rsidP="00674484">
            <w:pPr>
              <w:spacing w:line="276" w:lineRule="auto"/>
              <w:jc w:val="center"/>
              <w:rPr>
                <w:sz w:val="20"/>
                <w:szCs w:val="20"/>
                <w:lang w:val="en-GB"/>
              </w:rPr>
            </w:pPr>
            <w:r w:rsidRPr="008261E6">
              <w:rPr>
                <w:sz w:val="20"/>
                <w:szCs w:val="20"/>
                <w:lang w:val="en-GB"/>
              </w:rPr>
              <w:t>Future:</w:t>
            </w:r>
          </w:p>
        </w:tc>
      </w:tr>
    </w:tbl>
    <w:p w14:paraId="596D61C7" w14:textId="77777777" w:rsidR="00526062" w:rsidRPr="002B4C2E" w:rsidRDefault="00526062" w:rsidP="00B058A7">
      <w:pPr>
        <w:rPr>
          <w:sz w:val="20"/>
          <w:szCs w:val="20"/>
        </w:rPr>
      </w:pPr>
    </w:p>
    <w:p w14:paraId="544D048E" w14:textId="77777777" w:rsidR="00526062" w:rsidRPr="002B4C2E" w:rsidRDefault="00526062" w:rsidP="00060467">
      <w:pPr>
        <w:pStyle w:val="Titre7"/>
      </w:pPr>
      <w:bookmarkStart w:id="100" w:name="_Toc462726060"/>
      <w:r w:rsidRPr="002B4C2E">
        <w:t>Tenure track</w:t>
      </w:r>
      <w:bookmarkEnd w:id="100"/>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974"/>
      </w:tblGrid>
      <w:tr w:rsidR="00526062" w:rsidRPr="002B4C2E" w14:paraId="115F168E" w14:textId="77777777">
        <w:trPr>
          <w:trHeight w:val="850"/>
        </w:trPr>
        <w:tc>
          <w:tcPr>
            <w:tcW w:w="9071" w:type="dxa"/>
            <w:gridSpan w:val="2"/>
            <w:shd w:val="clear" w:color="auto" w:fill="auto"/>
            <w:vAlign w:val="center"/>
          </w:tcPr>
          <w:p w14:paraId="29B49FB1" w14:textId="77777777" w:rsidR="00526062" w:rsidRPr="002B4C2E" w:rsidRDefault="00674484" w:rsidP="00B058A7">
            <w:pPr>
              <w:spacing w:line="276" w:lineRule="auto"/>
              <w:jc w:val="center"/>
              <w:rPr>
                <w:sz w:val="20"/>
                <w:szCs w:val="20"/>
              </w:rPr>
            </w:pPr>
            <w:r w:rsidRPr="008261E6">
              <w:rPr>
                <w:sz w:val="20"/>
                <w:szCs w:val="20"/>
                <w:lang w:val="en-GB"/>
              </w:rPr>
              <w:t>"Tenure track" actions or arrangements</w:t>
            </w:r>
          </w:p>
        </w:tc>
      </w:tr>
      <w:tr w:rsidR="00674484" w:rsidRPr="002B4C2E" w14:paraId="7D14693C" w14:textId="77777777" w:rsidTr="00E5653B">
        <w:trPr>
          <w:trHeight w:val="850"/>
        </w:trPr>
        <w:tc>
          <w:tcPr>
            <w:tcW w:w="2097" w:type="dxa"/>
            <w:vMerge w:val="restart"/>
            <w:shd w:val="clear" w:color="auto" w:fill="auto"/>
            <w:vAlign w:val="center"/>
          </w:tcPr>
          <w:p w14:paraId="07F1037B" w14:textId="77777777" w:rsidR="00674484" w:rsidRPr="008261E6" w:rsidRDefault="00674484" w:rsidP="00674484">
            <w:pPr>
              <w:spacing w:line="276" w:lineRule="auto"/>
              <w:jc w:val="center"/>
              <w:rPr>
                <w:sz w:val="20"/>
                <w:szCs w:val="20"/>
                <w:lang w:val="en-GB"/>
              </w:rPr>
            </w:pPr>
            <w:r w:rsidRPr="008261E6">
              <w:rPr>
                <w:sz w:val="20"/>
                <w:szCs w:val="20"/>
                <w:lang w:val="en-GB"/>
              </w:rPr>
              <w:t>Recruitment procedure</w:t>
            </w:r>
          </w:p>
        </w:tc>
        <w:tc>
          <w:tcPr>
            <w:tcW w:w="6974" w:type="dxa"/>
            <w:shd w:val="clear" w:color="auto" w:fill="B5EAFD"/>
            <w:vAlign w:val="center"/>
          </w:tcPr>
          <w:p w14:paraId="441F3A82" w14:textId="77777777" w:rsidR="00674484" w:rsidRPr="008261E6" w:rsidRDefault="00674484" w:rsidP="00674484">
            <w:pPr>
              <w:spacing w:line="276" w:lineRule="auto"/>
              <w:jc w:val="center"/>
              <w:rPr>
                <w:sz w:val="20"/>
                <w:szCs w:val="20"/>
                <w:lang w:val="en-GB"/>
              </w:rPr>
            </w:pPr>
            <w:r w:rsidRPr="008261E6">
              <w:rPr>
                <w:sz w:val="20"/>
                <w:szCs w:val="20"/>
                <w:lang w:val="en-GB"/>
              </w:rPr>
              <w:t>Current:</w:t>
            </w:r>
          </w:p>
        </w:tc>
      </w:tr>
      <w:tr w:rsidR="00674484" w:rsidRPr="002B4C2E" w14:paraId="56C37CAF" w14:textId="77777777" w:rsidTr="00E5653B">
        <w:trPr>
          <w:trHeight w:val="850"/>
        </w:trPr>
        <w:tc>
          <w:tcPr>
            <w:tcW w:w="2097" w:type="dxa"/>
            <w:vMerge/>
            <w:shd w:val="clear" w:color="auto" w:fill="auto"/>
            <w:vAlign w:val="center"/>
          </w:tcPr>
          <w:p w14:paraId="1316251A" w14:textId="77777777" w:rsidR="00674484" w:rsidRPr="002B4C2E" w:rsidRDefault="00674484" w:rsidP="00674484">
            <w:pPr>
              <w:spacing w:line="276" w:lineRule="auto"/>
              <w:jc w:val="center"/>
              <w:rPr>
                <w:sz w:val="20"/>
                <w:szCs w:val="20"/>
              </w:rPr>
            </w:pPr>
          </w:p>
        </w:tc>
        <w:tc>
          <w:tcPr>
            <w:tcW w:w="6974" w:type="dxa"/>
            <w:shd w:val="clear" w:color="auto" w:fill="B5EAFD"/>
            <w:vAlign w:val="center"/>
          </w:tcPr>
          <w:p w14:paraId="539A0520" w14:textId="77777777" w:rsidR="00674484" w:rsidRPr="008261E6" w:rsidRDefault="00674484" w:rsidP="00674484">
            <w:pPr>
              <w:spacing w:line="276" w:lineRule="auto"/>
              <w:jc w:val="center"/>
              <w:rPr>
                <w:sz w:val="20"/>
                <w:szCs w:val="20"/>
                <w:lang w:val="en-GB"/>
              </w:rPr>
            </w:pPr>
            <w:r w:rsidRPr="008261E6">
              <w:rPr>
                <w:sz w:val="20"/>
                <w:szCs w:val="20"/>
                <w:lang w:val="en-GB"/>
              </w:rPr>
              <w:t>Future:</w:t>
            </w:r>
          </w:p>
        </w:tc>
      </w:tr>
      <w:tr w:rsidR="00674484" w:rsidRPr="002B4C2E" w14:paraId="065E84C2" w14:textId="77777777" w:rsidTr="00E5653B">
        <w:trPr>
          <w:trHeight w:val="850"/>
        </w:trPr>
        <w:tc>
          <w:tcPr>
            <w:tcW w:w="2097" w:type="dxa"/>
            <w:vMerge w:val="restart"/>
            <w:shd w:val="clear" w:color="auto" w:fill="auto"/>
            <w:vAlign w:val="center"/>
          </w:tcPr>
          <w:p w14:paraId="24931A2C" w14:textId="77777777" w:rsidR="00674484" w:rsidRPr="008261E6" w:rsidRDefault="00674484" w:rsidP="00674484">
            <w:pPr>
              <w:spacing w:line="276" w:lineRule="auto"/>
              <w:jc w:val="center"/>
              <w:rPr>
                <w:sz w:val="20"/>
                <w:szCs w:val="20"/>
                <w:lang w:val="en-GB"/>
              </w:rPr>
            </w:pPr>
            <w:r w:rsidRPr="008261E6">
              <w:rPr>
                <w:sz w:val="20"/>
                <w:szCs w:val="20"/>
                <w:lang w:val="en-GB"/>
              </w:rPr>
              <w:t>Type of contract (and name of employer)</w:t>
            </w:r>
          </w:p>
        </w:tc>
        <w:tc>
          <w:tcPr>
            <w:tcW w:w="6974" w:type="dxa"/>
            <w:shd w:val="clear" w:color="auto" w:fill="B5EAFD"/>
            <w:vAlign w:val="center"/>
          </w:tcPr>
          <w:p w14:paraId="3A5FC03C" w14:textId="77777777" w:rsidR="00674484" w:rsidRPr="008261E6" w:rsidRDefault="00674484" w:rsidP="00674484">
            <w:pPr>
              <w:spacing w:line="276" w:lineRule="auto"/>
              <w:jc w:val="center"/>
              <w:rPr>
                <w:sz w:val="20"/>
                <w:szCs w:val="20"/>
                <w:lang w:val="en-GB"/>
              </w:rPr>
            </w:pPr>
            <w:r w:rsidRPr="008261E6">
              <w:rPr>
                <w:sz w:val="20"/>
                <w:szCs w:val="20"/>
                <w:lang w:val="en-GB"/>
              </w:rPr>
              <w:t>Current:</w:t>
            </w:r>
          </w:p>
        </w:tc>
      </w:tr>
      <w:tr w:rsidR="00674484" w:rsidRPr="002B4C2E" w14:paraId="3CB796C3" w14:textId="77777777" w:rsidTr="00E5653B">
        <w:trPr>
          <w:trHeight w:val="850"/>
        </w:trPr>
        <w:tc>
          <w:tcPr>
            <w:tcW w:w="2097" w:type="dxa"/>
            <w:vMerge/>
            <w:shd w:val="clear" w:color="auto" w:fill="auto"/>
            <w:vAlign w:val="center"/>
          </w:tcPr>
          <w:p w14:paraId="7317BA79" w14:textId="77777777" w:rsidR="00674484" w:rsidRPr="002B4C2E" w:rsidRDefault="00674484" w:rsidP="00674484">
            <w:pPr>
              <w:spacing w:line="276" w:lineRule="auto"/>
              <w:jc w:val="center"/>
              <w:rPr>
                <w:sz w:val="20"/>
                <w:szCs w:val="20"/>
              </w:rPr>
            </w:pPr>
          </w:p>
        </w:tc>
        <w:tc>
          <w:tcPr>
            <w:tcW w:w="6974" w:type="dxa"/>
            <w:shd w:val="clear" w:color="auto" w:fill="B5EAFD"/>
            <w:vAlign w:val="center"/>
          </w:tcPr>
          <w:p w14:paraId="7059B668" w14:textId="77777777" w:rsidR="00674484" w:rsidRPr="008261E6" w:rsidRDefault="00674484" w:rsidP="00674484">
            <w:pPr>
              <w:spacing w:line="276" w:lineRule="auto"/>
              <w:jc w:val="center"/>
              <w:rPr>
                <w:sz w:val="20"/>
                <w:szCs w:val="20"/>
                <w:lang w:val="en-GB"/>
              </w:rPr>
            </w:pPr>
            <w:r w:rsidRPr="008261E6">
              <w:rPr>
                <w:sz w:val="20"/>
                <w:szCs w:val="20"/>
                <w:lang w:val="en-GB"/>
              </w:rPr>
              <w:t>Future:</w:t>
            </w:r>
          </w:p>
        </w:tc>
      </w:tr>
      <w:tr w:rsidR="00674484" w:rsidRPr="002B4C2E" w14:paraId="1B18DA56" w14:textId="77777777" w:rsidTr="00E5653B">
        <w:trPr>
          <w:trHeight w:val="850"/>
        </w:trPr>
        <w:tc>
          <w:tcPr>
            <w:tcW w:w="2097" w:type="dxa"/>
            <w:vMerge w:val="restart"/>
            <w:shd w:val="clear" w:color="auto" w:fill="auto"/>
            <w:vAlign w:val="center"/>
          </w:tcPr>
          <w:p w14:paraId="6A1F8EBA" w14:textId="77777777" w:rsidR="00674484" w:rsidRPr="008261E6" w:rsidRDefault="00674484" w:rsidP="00674484">
            <w:pPr>
              <w:jc w:val="center"/>
              <w:rPr>
                <w:sz w:val="20"/>
                <w:szCs w:val="20"/>
                <w:lang w:val="en-GB"/>
              </w:rPr>
            </w:pPr>
            <w:r w:rsidRPr="008261E6">
              <w:rPr>
                <w:sz w:val="20"/>
                <w:szCs w:val="20"/>
                <w:lang w:val="en-GB"/>
              </w:rPr>
              <w:t>Duration of procedure</w:t>
            </w:r>
          </w:p>
        </w:tc>
        <w:tc>
          <w:tcPr>
            <w:tcW w:w="6974" w:type="dxa"/>
            <w:shd w:val="clear" w:color="auto" w:fill="B5EAFD"/>
            <w:vAlign w:val="center"/>
          </w:tcPr>
          <w:p w14:paraId="57B3783E" w14:textId="77777777" w:rsidR="00674484" w:rsidRPr="008261E6" w:rsidRDefault="00674484" w:rsidP="00674484">
            <w:pPr>
              <w:spacing w:line="276" w:lineRule="auto"/>
              <w:jc w:val="center"/>
              <w:rPr>
                <w:sz w:val="20"/>
                <w:szCs w:val="20"/>
                <w:lang w:val="en-GB"/>
              </w:rPr>
            </w:pPr>
            <w:r w:rsidRPr="008261E6">
              <w:rPr>
                <w:sz w:val="20"/>
                <w:szCs w:val="20"/>
                <w:lang w:val="en-GB"/>
              </w:rPr>
              <w:t>Current:</w:t>
            </w:r>
          </w:p>
        </w:tc>
      </w:tr>
      <w:tr w:rsidR="00674484" w:rsidRPr="002B4C2E" w14:paraId="74B5E285" w14:textId="77777777" w:rsidTr="00E5653B">
        <w:trPr>
          <w:trHeight w:val="850"/>
        </w:trPr>
        <w:tc>
          <w:tcPr>
            <w:tcW w:w="2097" w:type="dxa"/>
            <w:vMerge/>
            <w:shd w:val="clear" w:color="auto" w:fill="auto"/>
            <w:vAlign w:val="center"/>
          </w:tcPr>
          <w:p w14:paraId="237CD9BB" w14:textId="77777777" w:rsidR="00674484" w:rsidRPr="002B4C2E" w:rsidRDefault="00674484" w:rsidP="00674484">
            <w:pPr>
              <w:jc w:val="center"/>
              <w:rPr>
                <w:sz w:val="20"/>
                <w:szCs w:val="20"/>
              </w:rPr>
            </w:pPr>
          </w:p>
        </w:tc>
        <w:tc>
          <w:tcPr>
            <w:tcW w:w="6974" w:type="dxa"/>
            <w:shd w:val="clear" w:color="auto" w:fill="B5EAFD"/>
            <w:vAlign w:val="center"/>
          </w:tcPr>
          <w:p w14:paraId="07B98F2A" w14:textId="77777777" w:rsidR="00674484" w:rsidRPr="008261E6" w:rsidRDefault="00674484" w:rsidP="00674484">
            <w:pPr>
              <w:spacing w:line="276" w:lineRule="auto"/>
              <w:jc w:val="center"/>
              <w:rPr>
                <w:sz w:val="20"/>
                <w:szCs w:val="20"/>
                <w:lang w:val="en-GB"/>
              </w:rPr>
            </w:pPr>
            <w:r w:rsidRPr="008261E6">
              <w:rPr>
                <w:sz w:val="20"/>
                <w:szCs w:val="20"/>
                <w:lang w:val="en-GB"/>
              </w:rPr>
              <w:t>Future:</w:t>
            </w:r>
          </w:p>
        </w:tc>
      </w:tr>
      <w:tr w:rsidR="00674484" w:rsidRPr="002B4C2E" w14:paraId="33091AFC" w14:textId="77777777" w:rsidTr="00E5653B">
        <w:trPr>
          <w:trHeight w:val="850"/>
        </w:trPr>
        <w:tc>
          <w:tcPr>
            <w:tcW w:w="2097" w:type="dxa"/>
            <w:vMerge w:val="restart"/>
            <w:shd w:val="clear" w:color="auto" w:fill="auto"/>
            <w:vAlign w:val="center"/>
          </w:tcPr>
          <w:p w14:paraId="00C0053A" w14:textId="77777777" w:rsidR="00674484" w:rsidRPr="008261E6" w:rsidRDefault="00674484" w:rsidP="00674484">
            <w:pPr>
              <w:spacing w:line="276" w:lineRule="auto"/>
              <w:jc w:val="center"/>
              <w:rPr>
                <w:sz w:val="20"/>
                <w:szCs w:val="20"/>
                <w:lang w:val="en-GB"/>
              </w:rPr>
            </w:pPr>
            <w:r w:rsidRPr="008261E6">
              <w:rPr>
                <w:sz w:val="20"/>
                <w:szCs w:val="20"/>
                <w:lang w:val="en-GB"/>
              </w:rPr>
              <w:t>Remuneration policy</w:t>
            </w:r>
          </w:p>
        </w:tc>
        <w:tc>
          <w:tcPr>
            <w:tcW w:w="6974" w:type="dxa"/>
            <w:shd w:val="clear" w:color="auto" w:fill="B5EAFD"/>
            <w:vAlign w:val="center"/>
          </w:tcPr>
          <w:p w14:paraId="61952DC0" w14:textId="77777777" w:rsidR="00674484" w:rsidRPr="008261E6" w:rsidRDefault="00674484" w:rsidP="00674484">
            <w:pPr>
              <w:spacing w:line="276" w:lineRule="auto"/>
              <w:jc w:val="center"/>
              <w:rPr>
                <w:sz w:val="20"/>
                <w:szCs w:val="20"/>
                <w:lang w:val="en-GB"/>
              </w:rPr>
            </w:pPr>
            <w:r w:rsidRPr="008261E6">
              <w:rPr>
                <w:sz w:val="20"/>
                <w:szCs w:val="20"/>
                <w:lang w:val="en-GB"/>
              </w:rPr>
              <w:t>Current:</w:t>
            </w:r>
          </w:p>
        </w:tc>
      </w:tr>
      <w:tr w:rsidR="00674484" w:rsidRPr="002B4C2E" w14:paraId="21EE24F8" w14:textId="77777777" w:rsidTr="00E5653B">
        <w:trPr>
          <w:trHeight w:val="850"/>
        </w:trPr>
        <w:tc>
          <w:tcPr>
            <w:tcW w:w="2097" w:type="dxa"/>
            <w:vMerge/>
            <w:shd w:val="clear" w:color="auto" w:fill="auto"/>
            <w:vAlign w:val="center"/>
          </w:tcPr>
          <w:p w14:paraId="7F5CFAA1" w14:textId="77777777" w:rsidR="00674484" w:rsidRPr="002B4C2E" w:rsidRDefault="00674484" w:rsidP="00674484">
            <w:pPr>
              <w:spacing w:line="276" w:lineRule="auto"/>
              <w:jc w:val="center"/>
              <w:rPr>
                <w:sz w:val="20"/>
                <w:szCs w:val="20"/>
              </w:rPr>
            </w:pPr>
          </w:p>
        </w:tc>
        <w:tc>
          <w:tcPr>
            <w:tcW w:w="6974" w:type="dxa"/>
            <w:shd w:val="clear" w:color="auto" w:fill="B5EAFD"/>
            <w:vAlign w:val="center"/>
          </w:tcPr>
          <w:p w14:paraId="2D07DE76" w14:textId="77777777" w:rsidR="00674484" w:rsidRPr="008261E6" w:rsidRDefault="00674484" w:rsidP="00674484">
            <w:pPr>
              <w:spacing w:line="276" w:lineRule="auto"/>
              <w:jc w:val="center"/>
              <w:rPr>
                <w:sz w:val="20"/>
                <w:szCs w:val="20"/>
                <w:lang w:val="en-GB"/>
              </w:rPr>
            </w:pPr>
            <w:r w:rsidRPr="008261E6">
              <w:rPr>
                <w:sz w:val="20"/>
                <w:szCs w:val="20"/>
                <w:lang w:val="en-GB"/>
              </w:rPr>
              <w:t>Future:</w:t>
            </w:r>
          </w:p>
        </w:tc>
      </w:tr>
      <w:tr w:rsidR="00674484" w:rsidRPr="002B4C2E" w14:paraId="62BFD2C6" w14:textId="77777777" w:rsidTr="00E5653B">
        <w:trPr>
          <w:trHeight w:val="850"/>
        </w:trPr>
        <w:tc>
          <w:tcPr>
            <w:tcW w:w="2097" w:type="dxa"/>
            <w:vMerge w:val="restart"/>
            <w:shd w:val="clear" w:color="auto" w:fill="auto"/>
            <w:vAlign w:val="center"/>
          </w:tcPr>
          <w:p w14:paraId="480CF83D" w14:textId="77777777" w:rsidR="00674484" w:rsidRPr="008261E6" w:rsidRDefault="00674484" w:rsidP="00674484">
            <w:pPr>
              <w:spacing w:line="276" w:lineRule="auto"/>
              <w:jc w:val="center"/>
              <w:rPr>
                <w:sz w:val="20"/>
                <w:szCs w:val="20"/>
                <w:lang w:val="en-GB"/>
              </w:rPr>
            </w:pPr>
            <w:r w:rsidRPr="008261E6">
              <w:rPr>
                <w:sz w:val="20"/>
                <w:szCs w:val="20"/>
                <w:lang w:val="en-GB"/>
              </w:rPr>
              <w:t>Career management</w:t>
            </w:r>
          </w:p>
        </w:tc>
        <w:tc>
          <w:tcPr>
            <w:tcW w:w="6974" w:type="dxa"/>
            <w:shd w:val="clear" w:color="auto" w:fill="B5EAFD"/>
            <w:vAlign w:val="center"/>
          </w:tcPr>
          <w:p w14:paraId="349C1434" w14:textId="77777777" w:rsidR="00674484" w:rsidRPr="008261E6" w:rsidRDefault="00674484" w:rsidP="00674484">
            <w:pPr>
              <w:spacing w:line="276" w:lineRule="auto"/>
              <w:jc w:val="center"/>
              <w:rPr>
                <w:sz w:val="20"/>
                <w:szCs w:val="20"/>
                <w:lang w:val="en-GB"/>
              </w:rPr>
            </w:pPr>
            <w:r w:rsidRPr="008261E6">
              <w:rPr>
                <w:sz w:val="20"/>
                <w:szCs w:val="20"/>
                <w:lang w:val="en-GB"/>
              </w:rPr>
              <w:t>Current:</w:t>
            </w:r>
          </w:p>
        </w:tc>
      </w:tr>
      <w:tr w:rsidR="00674484" w:rsidRPr="002B4C2E" w14:paraId="018813D9" w14:textId="77777777" w:rsidTr="00E5653B">
        <w:trPr>
          <w:trHeight w:val="850"/>
        </w:trPr>
        <w:tc>
          <w:tcPr>
            <w:tcW w:w="2097" w:type="dxa"/>
            <w:vMerge/>
            <w:shd w:val="clear" w:color="auto" w:fill="auto"/>
            <w:vAlign w:val="center"/>
          </w:tcPr>
          <w:p w14:paraId="7405E57F" w14:textId="77777777" w:rsidR="00674484" w:rsidRPr="002B4C2E" w:rsidRDefault="00674484" w:rsidP="00674484">
            <w:pPr>
              <w:spacing w:line="276" w:lineRule="auto"/>
              <w:jc w:val="center"/>
              <w:rPr>
                <w:sz w:val="20"/>
                <w:szCs w:val="20"/>
              </w:rPr>
            </w:pPr>
          </w:p>
        </w:tc>
        <w:tc>
          <w:tcPr>
            <w:tcW w:w="6974" w:type="dxa"/>
            <w:shd w:val="clear" w:color="auto" w:fill="B5EAFD"/>
            <w:vAlign w:val="center"/>
          </w:tcPr>
          <w:p w14:paraId="214224BC" w14:textId="77777777" w:rsidR="00674484" w:rsidRPr="008261E6" w:rsidRDefault="00674484" w:rsidP="00674484">
            <w:pPr>
              <w:spacing w:line="276" w:lineRule="auto"/>
              <w:jc w:val="center"/>
              <w:rPr>
                <w:sz w:val="20"/>
                <w:szCs w:val="20"/>
                <w:lang w:val="en-GB"/>
              </w:rPr>
            </w:pPr>
            <w:r w:rsidRPr="008261E6">
              <w:rPr>
                <w:sz w:val="20"/>
                <w:szCs w:val="20"/>
                <w:lang w:val="en-GB"/>
              </w:rPr>
              <w:t>Future:</w:t>
            </w:r>
          </w:p>
        </w:tc>
      </w:tr>
      <w:tr w:rsidR="00674484" w:rsidRPr="002B4C2E" w14:paraId="4C0FD0B7" w14:textId="77777777" w:rsidTr="00E5653B">
        <w:trPr>
          <w:trHeight w:val="850"/>
        </w:trPr>
        <w:tc>
          <w:tcPr>
            <w:tcW w:w="2097" w:type="dxa"/>
            <w:vMerge w:val="restart"/>
            <w:shd w:val="clear" w:color="auto" w:fill="auto"/>
            <w:vAlign w:val="center"/>
          </w:tcPr>
          <w:p w14:paraId="5C6E0D40" w14:textId="77777777" w:rsidR="00674484" w:rsidRPr="008261E6" w:rsidRDefault="00674484" w:rsidP="00674484">
            <w:pPr>
              <w:spacing w:line="276" w:lineRule="auto"/>
              <w:jc w:val="center"/>
              <w:rPr>
                <w:sz w:val="20"/>
                <w:szCs w:val="20"/>
                <w:lang w:val="en-GB"/>
              </w:rPr>
            </w:pPr>
            <w:r w:rsidRPr="008261E6">
              <w:rPr>
                <w:sz w:val="20"/>
                <w:szCs w:val="20"/>
                <w:lang w:val="en-GB"/>
              </w:rPr>
              <w:t>Planned environmental measures</w:t>
            </w:r>
          </w:p>
        </w:tc>
        <w:tc>
          <w:tcPr>
            <w:tcW w:w="6974" w:type="dxa"/>
            <w:shd w:val="clear" w:color="auto" w:fill="B5EAFD"/>
            <w:vAlign w:val="center"/>
          </w:tcPr>
          <w:p w14:paraId="04FF2A8B" w14:textId="77777777" w:rsidR="00674484" w:rsidRPr="008261E6" w:rsidRDefault="00674484" w:rsidP="00674484">
            <w:pPr>
              <w:spacing w:line="276" w:lineRule="auto"/>
              <w:jc w:val="center"/>
              <w:rPr>
                <w:sz w:val="20"/>
                <w:szCs w:val="20"/>
                <w:lang w:val="en-GB"/>
              </w:rPr>
            </w:pPr>
            <w:r w:rsidRPr="008261E6">
              <w:rPr>
                <w:sz w:val="20"/>
                <w:szCs w:val="20"/>
                <w:lang w:val="en-GB"/>
              </w:rPr>
              <w:t>Current:</w:t>
            </w:r>
          </w:p>
        </w:tc>
      </w:tr>
      <w:tr w:rsidR="00674484" w:rsidRPr="002B4C2E" w14:paraId="7555E7B6" w14:textId="77777777" w:rsidTr="00E5653B">
        <w:trPr>
          <w:trHeight w:val="850"/>
        </w:trPr>
        <w:tc>
          <w:tcPr>
            <w:tcW w:w="2097" w:type="dxa"/>
            <w:vMerge/>
            <w:shd w:val="clear" w:color="auto" w:fill="auto"/>
            <w:vAlign w:val="center"/>
          </w:tcPr>
          <w:p w14:paraId="15C6DB7E" w14:textId="77777777" w:rsidR="00674484" w:rsidRPr="002B4C2E" w:rsidRDefault="00674484" w:rsidP="00674484">
            <w:pPr>
              <w:spacing w:line="276" w:lineRule="auto"/>
              <w:jc w:val="center"/>
              <w:rPr>
                <w:sz w:val="20"/>
                <w:szCs w:val="20"/>
              </w:rPr>
            </w:pPr>
          </w:p>
        </w:tc>
        <w:tc>
          <w:tcPr>
            <w:tcW w:w="6974" w:type="dxa"/>
            <w:shd w:val="clear" w:color="auto" w:fill="B5EAFD"/>
            <w:vAlign w:val="center"/>
          </w:tcPr>
          <w:p w14:paraId="08DF308B" w14:textId="77777777" w:rsidR="00674484" w:rsidRPr="008261E6" w:rsidRDefault="00674484" w:rsidP="00674484">
            <w:pPr>
              <w:spacing w:line="276" w:lineRule="auto"/>
              <w:jc w:val="center"/>
              <w:rPr>
                <w:sz w:val="20"/>
                <w:szCs w:val="20"/>
                <w:lang w:val="en-GB"/>
              </w:rPr>
            </w:pPr>
            <w:r w:rsidRPr="008261E6">
              <w:rPr>
                <w:sz w:val="20"/>
                <w:szCs w:val="20"/>
                <w:lang w:val="en-GB"/>
              </w:rPr>
              <w:t>Future:</w:t>
            </w:r>
          </w:p>
        </w:tc>
      </w:tr>
    </w:tbl>
    <w:p w14:paraId="7BA71930" w14:textId="77777777" w:rsidR="00526062" w:rsidRPr="002B4C2E" w:rsidRDefault="00526062" w:rsidP="00B058A7">
      <w:pPr>
        <w:rPr>
          <w:sz w:val="20"/>
          <w:szCs w:val="20"/>
        </w:rPr>
      </w:pPr>
    </w:p>
    <w:p w14:paraId="547E522E" w14:textId="77777777" w:rsidR="00526062" w:rsidRPr="00674484" w:rsidRDefault="00674484" w:rsidP="00060467">
      <w:pPr>
        <w:pStyle w:val="Titre7"/>
        <w:rPr>
          <w:lang w:val="en-US"/>
        </w:rPr>
      </w:pPr>
      <w:bookmarkStart w:id="101" w:name="_Toc425348000"/>
      <w:bookmarkStart w:id="102" w:name="_Toc462726061"/>
      <w:r w:rsidRPr="008261E6">
        <w:rPr>
          <w:lang w:val="en-GB"/>
        </w:rPr>
        <w:t>High scientific and technical potential</w:t>
      </w:r>
      <w:bookmarkEnd w:id="101"/>
      <w:bookmarkEnd w:id="102"/>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974"/>
      </w:tblGrid>
      <w:tr w:rsidR="00526062" w:rsidRPr="00C81B0C" w14:paraId="25DBAAAD" w14:textId="77777777">
        <w:trPr>
          <w:trHeight w:val="850"/>
        </w:trPr>
        <w:tc>
          <w:tcPr>
            <w:tcW w:w="9071" w:type="dxa"/>
            <w:gridSpan w:val="2"/>
            <w:shd w:val="clear" w:color="auto" w:fill="auto"/>
            <w:vAlign w:val="center"/>
          </w:tcPr>
          <w:p w14:paraId="0D237F6A" w14:textId="77777777" w:rsidR="00526062" w:rsidRPr="00674484" w:rsidRDefault="00674484" w:rsidP="00B058A7">
            <w:pPr>
              <w:spacing w:line="276" w:lineRule="auto"/>
              <w:jc w:val="center"/>
              <w:rPr>
                <w:sz w:val="20"/>
                <w:szCs w:val="20"/>
                <w:lang w:val="en-US"/>
              </w:rPr>
            </w:pPr>
            <w:r w:rsidRPr="008261E6">
              <w:rPr>
                <w:sz w:val="20"/>
                <w:szCs w:val="20"/>
                <w:lang w:val="en-GB"/>
              </w:rPr>
              <w:t>High scientific and technical potential</w:t>
            </w:r>
          </w:p>
        </w:tc>
      </w:tr>
      <w:tr w:rsidR="00674484" w:rsidRPr="002B4C2E" w14:paraId="0DC0E1F2" w14:textId="77777777" w:rsidTr="00E5653B">
        <w:trPr>
          <w:trHeight w:val="850"/>
        </w:trPr>
        <w:tc>
          <w:tcPr>
            <w:tcW w:w="2097" w:type="dxa"/>
            <w:vMerge w:val="restart"/>
            <w:shd w:val="clear" w:color="auto" w:fill="auto"/>
            <w:vAlign w:val="center"/>
          </w:tcPr>
          <w:p w14:paraId="772F65EB" w14:textId="77777777" w:rsidR="00674484" w:rsidRPr="008261E6" w:rsidRDefault="00674484" w:rsidP="00674484">
            <w:pPr>
              <w:spacing w:line="276" w:lineRule="auto"/>
              <w:jc w:val="center"/>
              <w:rPr>
                <w:sz w:val="20"/>
                <w:szCs w:val="20"/>
                <w:lang w:val="en-GB"/>
              </w:rPr>
            </w:pPr>
            <w:r w:rsidRPr="008261E6">
              <w:rPr>
                <w:sz w:val="20"/>
                <w:szCs w:val="20"/>
                <w:lang w:val="en-GB"/>
              </w:rPr>
              <w:t>Recruitment procedure</w:t>
            </w:r>
          </w:p>
        </w:tc>
        <w:tc>
          <w:tcPr>
            <w:tcW w:w="6974" w:type="dxa"/>
            <w:shd w:val="clear" w:color="auto" w:fill="B5EAFD"/>
            <w:vAlign w:val="center"/>
          </w:tcPr>
          <w:p w14:paraId="7065D59D" w14:textId="77777777" w:rsidR="00674484" w:rsidRPr="008261E6" w:rsidRDefault="00674484" w:rsidP="00674484">
            <w:pPr>
              <w:spacing w:line="276" w:lineRule="auto"/>
              <w:jc w:val="center"/>
              <w:rPr>
                <w:sz w:val="20"/>
                <w:szCs w:val="20"/>
                <w:lang w:val="en-GB"/>
              </w:rPr>
            </w:pPr>
            <w:r w:rsidRPr="008261E6">
              <w:rPr>
                <w:sz w:val="20"/>
                <w:szCs w:val="20"/>
                <w:lang w:val="en-GB"/>
              </w:rPr>
              <w:t>Current:</w:t>
            </w:r>
          </w:p>
        </w:tc>
      </w:tr>
      <w:tr w:rsidR="00674484" w:rsidRPr="002B4C2E" w14:paraId="6FE485A6" w14:textId="77777777" w:rsidTr="00E5653B">
        <w:trPr>
          <w:trHeight w:val="850"/>
        </w:trPr>
        <w:tc>
          <w:tcPr>
            <w:tcW w:w="2097" w:type="dxa"/>
            <w:vMerge/>
            <w:shd w:val="clear" w:color="auto" w:fill="auto"/>
            <w:vAlign w:val="center"/>
          </w:tcPr>
          <w:p w14:paraId="3BA8C8C5" w14:textId="77777777" w:rsidR="00674484" w:rsidRPr="002B4C2E" w:rsidRDefault="00674484" w:rsidP="00674484">
            <w:pPr>
              <w:spacing w:line="276" w:lineRule="auto"/>
              <w:jc w:val="center"/>
              <w:rPr>
                <w:sz w:val="20"/>
                <w:szCs w:val="20"/>
              </w:rPr>
            </w:pPr>
          </w:p>
        </w:tc>
        <w:tc>
          <w:tcPr>
            <w:tcW w:w="6974" w:type="dxa"/>
            <w:shd w:val="clear" w:color="auto" w:fill="B5EAFD"/>
            <w:vAlign w:val="center"/>
          </w:tcPr>
          <w:p w14:paraId="552B0ED3" w14:textId="77777777" w:rsidR="00674484" w:rsidRPr="008261E6" w:rsidRDefault="00674484" w:rsidP="00674484">
            <w:pPr>
              <w:spacing w:line="276" w:lineRule="auto"/>
              <w:jc w:val="center"/>
              <w:rPr>
                <w:sz w:val="20"/>
                <w:szCs w:val="20"/>
                <w:lang w:val="en-GB"/>
              </w:rPr>
            </w:pPr>
            <w:r w:rsidRPr="008261E6">
              <w:rPr>
                <w:sz w:val="20"/>
                <w:szCs w:val="20"/>
                <w:lang w:val="en-GB"/>
              </w:rPr>
              <w:t>Future:</w:t>
            </w:r>
          </w:p>
        </w:tc>
      </w:tr>
      <w:tr w:rsidR="00674484" w:rsidRPr="002B4C2E" w14:paraId="69A37C22" w14:textId="77777777" w:rsidTr="00E5653B">
        <w:trPr>
          <w:trHeight w:val="850"/>
        </w:trPr>
        <w:tc>
          <w:tcPr>
            <w:tcW w:w="2097" w:type="dxa"/>
            <w:vMerge w:val="restart"/>
            <w:shd w:val="clear" w:color="auto" w:fill="auto"/>
            <w:vAlign w:val="center"/>
          </w:tcPr>
          <w:p w14:paraId="2CE818B5" w14:textId="77777777" w:rsidR="00674484" w:rsidRPr="008261E6" w:rsidRDefault="00674484" w:rsidP="00674484">
            <w:pPr>
              <w:spacing w:line="276" w:lineRule="auto"/>
              <w:jc w:val="center"/>
              <w:rPr>
                <w:sz w:val="20"/>
                <w:szCs w:val="20"/>
                <w:lang w:val="en-GB"/>
              </w:rPr>
            </w:pPr>
            <w:r w:rsidRPr="008261E6">
              <w:rPr>
                <w:sz w:val="20"/>
                <w:szCs w:val="20"/>
                <w:lang w:val="en-GB"/>
              </w:rPr>
              <w:t>Type of contract (and name of employer)</w:t>
            </w:r>
          </w:p>
        </w:tc>
        <w:tc>
          <w:tcPr>
            <w:tcW w:w="6974" w:type="dxa"/>
            <w:shd w:val="clear" w:color="auto" w:fill="B5EAFD"/>
            <w:vAlign w:val="center"/>
          </w:tcPr>
          <w:p w14:paraId="5F08A4B4" w14:textId="77777777" w:rsidR="00674484" w:rsidRPr="008261E6" w:rsidRDefault="00674484" w:rsidP="00674484">
            <w:pPr>
              <w:spacing w:line="276" w:lineRule="auto"/>
              <w:jc w:val="center"/>
              <w:rPr>
                <w:sz w:val="20"/>
                <w:szCs w:val="20"/>
                <w:lang w:val="en-GB"/>
              </w:rPr>
            </w:pPr>
            <w:r w:rsidRPr="008261E6">
              <w:rPr>
                <w:sz w:val="20"/>
                <w:szCs w:val="20"/>
                <w:lang w:val="en-GB"/>
              </w:rPr>
              <w:t>Current:</w:t>
            </w:r>
          </w:p>
        </w:tc>
      </w:tr>
      <w:tr w:rsidR="00674484" w:rsidRPr="002B4C2E" w14:paraId="00D0C054" w14:textId="77777777" w:rsidTr="00E5653B">
        <w:trPr>
          <w:trHeight w:val="850"/>
        </w:trPr>
        <w:tc>
          <w:tcPr>
            <w:tcW w:w="2097" w:type="dxa"/>
            <w:vMerge/>
            <w:shd w:val="clear" w:color="auto" w:fill="auto"/>
            <w:vAlign w:val="center"/>
          </w:tcPr>
          <w:p w14:paraId="3FDE1006" w14:textId="77777777" w:rsidR="00674484" w:rsidRPr="002B4C2E" w:rsidRDefault="00674484" w:rsidP="00674484">
            <w:pPr>
              <w:spacing w:line="276" w:lineRule="auto"/>
              <w:jc w:val="center"/>
              <w:rPr>
                <w:sz w:val="20"/>
                <w:szCs w:val="20"/>
              </w:rPr>
            </w:pPr>
          </w:p>
        </w:tc>
        <w:tc>
          <w:tcPr>
            <w:tcW w:w="6974" w:type="dxa"/>
            <w:shd w:val="clear" w:color="auto" w:fill="B5EAFD"/>
            <w:vAlign w:val="center"/>
          </w:tcPr>
          <w:p w14:paraId="451990B1" w14:textId="77777777" w:rsidR="00674484" w:rsidRPr="008261E6" w:rsidRDefault="00674484" w:rsidP="00674484">
            <w:pPr>
              <w:spacing w:line="276" w:lineRule="auto"/>
              <w:jc w:val="center"/>
              <w:rPr>
                <w:sz w:val="20"/>
                <w:szCs w:val="20"/>
                <w:lang w:val="en-GB"/>
              </w:rPr>
            </w:pPr>
            <w:r w:rsidRPr="008261E6">
              <w:rPr>
                <w:sz w:val="20"/>
                <w:szCs w:val="20"/>
                <w:lang w:val="en-GB"/>
              </w:rPr>
              <w:t>Future:</w:t>
            </w:r>
          </w:p>
        </w:tc>
      </w:tr>
      <w:tr w:rsidR="00674484" w:rsidRPr="002B4C2E" w14:paraId="09EC8392" w14:textId="77777777" w:rsidTr="00E5653B">
        <w:trPr>
          <w:trHeight w:val="850"/>
        </w:trPr>
        <w:tc>
          <w:tcPr>
            <w:tcW w:w="2097" w:type="dxa"/>
            <w:vMerge w:val="restart"/>
            <w:shd w:val="clear" w:color="auto" w:fill="auto"/>
            <w:vAlign w:val="center"/>
          </w:tcPr>
          <w:p w14:paraId="636F0AD0" w14:textId="77777777" w:rsidR="00674484" w:rsidRPr="008261E6" w:rsidRDefault="00674484" w:rsidP="00674484">
            <w:pPr>
              <w:spacing w:line="276" w:lineRule="auto"/>
              <w:jc w:val="center"/>
              <w:rPr>
                <w:sz w:val="20"/>
                <w:szCs w:val="20"/>
                <w:lang w:val="en-GB"/>
              </w:rPr>
            </w:pPr>
            <w:r w:rsidRPr="008261E6">
              <w:rPr>
                <w:sz w:val="20"/>
                <w:szCs w:val="20"/>
                <w:lang w:val="en-GB"/>
              </w:rPr>
              <w:t>Remuneration policy</w:t>
            </w:r>
          </w:p>
        </w:tc>
        <w:tc>
          <w:tcPr>
            <w:tcW w:w="6974" w:type="dxa"/>
            <w:shd w:val="clear" w:color="auto" w:fill="B5EAFD"/>
            <w:vAlign w:val="center"/>
          </w:tcPr>
          <w:p w14:paraId="35FEC586" w14:textId="77777777" w:rsidR="00674484" w:rsidRPr="008261E6" w:rsidRDefault="00674484" w:rsidP="00674484">
            <w:pPr>
              <w:spacing w:line="276" w:lineRule="auto"/>
              <w:jc w:val="center"/>
              <w:rPr>
                <w:sz w:val="20"/>
                <w:szCs w:val="20"/>
                <w:lang w:val="en-GB"/>
              </w:rPr>
            </w:pPr>
            <w:r w:rsidRPr="008261E6">
              <w:rPr>
                <w:sz w:val="20"/>
                <w:szCs w:val="20"/>
                <w:lang w:val="en-GB"/>
              </w:rPr>
              <w:t>Current:</w:t>
            </w:r>
          </w:p>
        </w:tc>
      </w:tr>
      <w:tr w:rsidR="00674484" w:rsidRPr="002B4C2E" w14:paraId="54238C25" w14:textId="77777777" w:rsidTr="00E5653B">
        <w:trPr>
          <w:trHeight w:val="850"/>
        </w:trPr>
        <w:tc>
          <w:tcPr>
            <w:tcW w:w="2097" w:type="dxa"/>
            <w:vMerge/>
            <w:shd w:val="clear" w:color="auto" w:fill="auto"/>
            <w:vAlign w:val="center"/>
          </w:tcPr>
          <w:p w14:paraId="51801C01" w14:textId="77777777" w:rsidR="00674484" w:rsidRPr="002B4C2E" w:rsidRDefault="00674484" w:rsidP="00674484">
            <w:pPr>
              <w:spacing w:line="276" w:lineRule="auto"/>
              <w:jc w:val="center"/>
              <w:rPr>
                <w:sz w:val="20"/>
                <w:szCs w:val="20"/>
              </w:rPr>
            </w:pPr>
          </w:p>
        </w:tc>
        <w:tc>
          <w:tcPr>
            <w:tcW w:w="6974" w:type="dxa"/>
            <w:shd w:val="clear" w:color="auto" w:fill="B5EAFD"/>
            <w:vAlign w:val="center"/>
          </w:tcPr>
          <w:p w14:paraId="3ABF3365" w14:textId="77777777" w:rsidR="00674484" w:rsidRPr="008261E6" w:rsidRDefault="00674484" w:rsidP="00674484">
            <w:pPr>
              <w:spacing w:line="276" w:lineRule="auto"/>
              <w:jc w:val="center"/>
              <w:rPr>
                <w:sz w:val="20"/>
                <w:szCs w:val="20"/>
                <w:lang w:val="en-GB"/>
              </w:rPr>
            </w:pPr>
            <w:r w:rsidRPr="008261E6">
              <w:rPr>
                <w:sz w:val="20"/>
                <w:szCs w:val="20"/>
                <w:lang w:val="en-GB"/>
              </w:rPr>
              <w:t>Future:</w:t>
            </w:r>
          </w:p>
        </w:tc>
      </w:tr>
      <w:tr w:rsidR="00674484" w:rsidRPr="002B4C2E" w14:paraId="7E011492" w14:textId="77777777" w:rsidTr="00E5653B">
        <w:trPr>
          <w:trHeight w:val="850"/>
        </w:trPr>
        <w:tc>
          <w:tcPr>
            <w:tcW w:w="2097" w:type="dxa"/>
            <w:vMerge w:val="restart"/>
            <w:shd w:val="clear" w:color="auto" w:fill="auto"/>
            <w:vAlign w:val="center"/>
          </w:tcPr>
          <w:p w14:paraId="72C45B34" w14:textId="77777777" w:rsidR="00674484" w:rsidRPr="008261E6" w:rsidRDefault="00674484" w:rsidP="00674484">
            <w:pPr>
              <w:spacing w:line="276" w:lineRule="auto"/>
              <w:jc w:val="center"/>
              <w:rPr>
                <w:sz w:val="20"/>
                <w:szCs w:val="20"/>
                <w:lang w:val="en-GB"/>
              </w:rPr>
            </w:pPr>
            <w:r w:rsidRPr="008261E6">
              <w:rPr>
                <w:sz w:val="20"/>
                <w:szCs w:val="20"/>
                <w:lang w:val="en-GB"/>
              </w:rPr>
              <w:t>Career management</w:t>
            </w:r>
          </w:p>
        </w:tc>
        <w:tc>
          <w:tcPr>
            <w:tcW w:w="6974" w:type="dxa"/>
            <w:shd w:val="clear" w:color="auto" w:fill="B5EAFD"/>
            <w:vAlign w:val="center"/>
          </w:tcPr>
          <w:p w14:paraId="71EBCC14" w14:textId="77777777" w:rsidR="00674484" w:rsidRPr="008261E6" w:rsidRDefault="00674484" w:rsidP="00674484">
            <w:pPr>
              <w:spacing w:line="276" w:lineRule="auto"/>
              <w:jc w:val="center"/>
              <w:rPr>
                <w:sz w:val="20"/>
                <w:szCs w:val="20"/>
                <w:lang w:val="en-GB"/>
              </w:rPr>
            </w:pPr>
            <w:r w:rsidRPr="008261E6">
              <w:rPr>
                <w:sz w:val="20"/>
                <w:szCs w:val="20"/>
                <w:lang w:val="en-GB"/>
              </w:rPr>
              <w:t>Current:</w:t>
            </w:r>
          </w:p>
        </w:tc>
      </w:tr>
      <w:tr w:rsidR="00674484" w:rsidRPr="002B4C2E" w14:paraId="2C6CFC0D" w14:textId="77777777" w:rsidTr="00E5653B">
        <w:trPr>
          <w:trHeight w:val="850"/>
        </w:trPr>
        <w:tc>
          <w:tcPr>
            <w:tcW w:w="2097" w:type="dxa"/>
            <w:vMerge/>
            <w:shd w:val="clear" w:color="auto" w:fill="auto"/>
            <w:vAlign w:val="center"/>
          </w:tcPr>
          <w:p w14:paraId="0A7F283E" w14:textId="77777777" w:rsidR="00674484" w:rsidRPr="002B4C2E" w:rsidRDefault="00674484" w:rsidP="00674484">
            <w:pPr>
              <w:spacing w:line="276" w:lineRule="auto"/>
              <w:jc w:val="center"/>
              <w:rPr>
                <w:sz w:val="20"/>
                <w:szCs w:val="20"/>
              </w:rPr>
            </w:pPr>
          </w:p>
        </w:tc>
        <w:tc>
          <w:tcPr>
            <w:tcW w:w="6974" w:type="dxa"/>
            <w:shd w:val="clear" w:color="auto" w:fill="B5EAFD"/>
            <w:vAlign w:val="center"/>
          </w:tcPr>
          <w:p w14:paraId="4B378819" w14:textId="77777777" w:rsidR="00674484" w:rsidRPr="008261E6" w:rsidRDefault="00674484" w:rsidP="00674484">
            <w:pPr>
              <w:spacing w:line="276" w:lineRule="auto"/>
              <w:jc w:val="center"/>
              <w:rPr>
                <w:sz w:val="20"/>
                <w:szCs w:val="20"/>
                <w:lang w:val="en-GB"/>
              </w:rPr>
            </w:pPr>
            <w:r w:rsidRPr="008261E6">
              <w:rPr>
                <w:sz w:val="20"/>
                <w:szCs w:val="20"/>
                <w:lang w:val="en-GB"/>
              </w:rPr>
              <w:t>Future:</w:t>
            </w:r>
          </w:p>
        </w:tc>
      </w:tr>
      <w:tr w:rsidR="00674484" w:rsidRPr="002B4C2E" w14:paraId="592A4307" w14:textId="77777777" w:rsidTr="00E5653B">
        <w:trPr>
          <w:trHeight w:val="850"/>
        </w:trPr>
        <w:tc>
          <w:tcPr>
            <w:tcW w:w="2097" w:type="dxa"/>
            <w:vMerge w:val="restart"/>
            <w:shd w:val="clear" w:color="auto" w:fill="auto"/>
            <w:vAlign w:val="center"/>
          </w:tcPr>
          <w:p w14:paraId="6C0E57CF" w14:textId="77777777" w:rsidR="00674484" w:rsidRPr="008261E6" w:rsidRDefault="00674484" w:rsidP="00674484">
            <w:pPr>
              <w:spacing w:line="276" w:lineRule="auto"/>
              <w:jc w:val="center"/>
              <w:rPr>
                <w:sz w:val="20"/>
                <w:szCs w:val="20"/>
                <w:lang w:val="en-GB"/>
              </w:rPr>
            </w:pPr>
            <w:r w:rsidRPr="008261E6">
              <w:rPr>
                <w:sz w:val="20"/>
                <w:szCs w:val="20"/>
                <w:lang w:val="en-GB"/>
              </w:rPr>
              <w:t>Planned environmental measures</w:t>
            </w:r>
          </w:p>
        </w:tc>
        <w:tc>
          <w:tcPr>
            <w:tcW w:w="6974" w:type="dxa"/>
            <w:shd w:val="clear" w:color="auto" w:fill="B5EAFD"/>
            <w:vAlign w:val="center"/>
          </w:tcPr>
          <w:p w14:paraId="7D4B9F46" w14:textId="77777777" w:rsidR="00674484" w:rsidRPr="008261E6" w:rsidRDefault="00674484" w:rsidP="00674484">
            <w:pPr>
              <w:spacing w:line="276" w:lineRule="auto"/>
              <w:jc w:val="center"/>
              <w:rPr>
                <w:sz w:val="20"/>
                <w:szCs w:val="20"/>
                <w:lang w:val="en-GB"/>
              </w:rPr>
            </w:pPr>
            <w:r w:rsidRPr="008261E6">
              <w:rPr>
                <w:sz w:val="20"/>
                <w:szCs w:val="20"/>
                <w:lang w:val="en-GB"/>
              </w:rPr>
              <w:t>Current:</w:t>
            </w:r>
          </w:p>
        </w:tc>
      </w:tr>
      <w:tr w:rsidR="00674484" w:rsidRPr="002B4C2E" w14:paraId="4BD57F25" w14:textId="77777777" w:rsidTr="00E5653B">
        <w:trPr>
          <w:trHeight w:val="850"/>
        </w:trPr>
        <w:tc>
          <w:tcPr>
            <w:tcW w:w="2097" w:type="dxa"/>
            <w:vMerge/>
            <w:shd w:val="clear" w:color="auto" w:fill="auto"/>
            <w:vAlign w:val="center"/>
          </w:tcPr>
          <w:p w14:paraId="455A5476" w14:textId="77777777" w:rsidR="00674484" w:rsidRPr="002B4C2E" w:rsidRDefault="00674484" w:rsidP="00674484">
            <w:pPr>
              <w:spacing w:line="276" w:lineRule="auto"/>
              <w:jc w:val="center"/>
              <w:rPr>
                <w:sz w:val="20"/>
                <w:szCs w:val="20"/>
              </w:rPr>
            </w:pPr>
          </w:p>
        </w:tc>
        <w:tc>
          <w:tcPr>
            <w:tcW w:w="6974" w:type="dxa"/>
            <w:shd w:val="clear" w:color="auto" w:fill="B5EAFD"/>
            <w:vAlign w:val="center"/>
          </w:tcPr>
          <w:p w14:paraId="35670271" w14:textId="77777777" w:rsidR="00674484" w:rsidRPr="008261E6" w:rsidRDefault="00674484" w:rsidP="00674484">
            <w:pPr>
              <w:spacing w:line="276" w:lineRule="auto"/>
              <w:jc w:val="center"/>
              <w:rPr>
                <w:sz w:val="20"/>
                <w:szCs w:val="20"/>
                <w:lang w:val="en-GB"/>
              </w:rPr>
            </w:pPr>
            <w:r w:rsidRPr="008261E6">
              <w:rPr>
                <w:sz w:val="20"/>
                <w:szCs w:val="20"/>
                <w:lang w:val="en-GB"/>
              </w:rPr>
              <w:t>Future:</w:t>
            </w:r>
          </w:p>
        </w:tc>
      </w:tr>
    </w:tbl>
    <w:p w14:paraId="587B7CF7" w14:textId="77777777" w:rsidR="00526062" w:rsidRPr="002B4C2E" w:rsidRDefault="00526062" w:rsidP="00B058A7"/>
    <w:p w14:paraId="1475F75C" w14:textId="77777777" w:rsidR="00526062" w:rsidRPr="00674484" w:rsidRDefault="00674484" w:rsidP="009B7035">
      <w:pPr>
        <w:pStyle w:val="Titre3"/>
        <w:rPr>
          <w:lang w:val="en-US"/>
        </w:rPr>
      </w:pPr>
      <w:bookmarkStart w:id="103" w:name="_Toc425347981"/>
      <w:bookmarkStart w:id="104" w:name="_Toc462730470"/>
      <w:r w:rsidRPr="008261E6">
        <w:rPr>
          <w:lang w:val="en-GB"/>
        </w:rPr>
        <w:t>Human resources policy: definition and implementation</w:t>
      </w:r>
      <w:bookmarkEnd w:id="103"/>
      <w:bookmarkEnd w:id="104"/>
    </w:p>
    <w:p w14:paraId="0C9F3FEB" w14:textId="77777777" w:rsidR="00674484" w:rsidRPr="008261E6" w:rsidRDefault="00674484" w:rsidP="00674484">
      <w:pPr>
        <w:pStyle w:val="Consigne"/>
        <w:rPr>
          <w:lang w:val="en-GB"/>
        </w:rPr>
      </w:pPr>
      <w:r w:rsidRPr="008261E6">
        <w:rPr>
          <w:lang w:val="en-GB"/>
        </w:rPr>
        <w:t>During the course of the project the "Target University" may undergo a change in the levels of integration of its members, particularly through the human resources policy.</w:t>
      </w:r>
    </w:p>
    <w:p w14:paraId="5463D663" w14:textId="77777777" w:rsidR="00674484" w:rsidRPr="008261E6" w:rsidRDefault="00674484" w:rsidP="00674484">
      <w:pPr>
        <w:pStyle w:val="Consigne"/>
        <w:rPr>
          <w:lang w:val="en-GB"/>
        </w:rPr>
      </w:pPr>
      <w:r w:rsidRPr="008261E6">
        <w:rPr>
          <w:lang w:val="en-GB"/>
        </w:rPr>
        <w:t>Complementing paragraph 8.1 above, the human resources policy put in place by the Initiative shall specify for each stage of its development:</w:t>
      </w:r>
    </w:p>
    <w:p w14:paraId="152480C3" w14:textId="77777777" w:rsidR="00674484" w:rsidRPr="008261E6" w:rsidRDefault="00674484" w:rsidP="00674484">
      <w:pPr>
        <w:pStyle w:val="Consigne"/>
        <w:numPr>
          <w:ilvl w:val="0"/>
          <w:numId w:val="1"/>
        </w:numPr>
        <w:rPr>
          <w:lang w:val="en-GB"/>
        </w:rPr>
      </w:pPr>
      <w:r w:rsidRPr="008261E6">
        <w:rPr>
          <w:lang w:val="en-GB"/>
        </w:rPr>
        <w:t>which entity decides on the allocation of the jobs that come under the Initiative and what is the committee, and its characteristics, on which the Initiative bases the selection of the persons to recruit;</w:t>
      </w:r>
    </w:p>
    <w:p w14:paraId="346C88CA" w14:textId="77777777" w:rsidR="00674484" w:rsidRPr="008261E6" w:rsidRDefault="00674484" w:rsidP="00674484">
      <w:pPr>
        <w:pStyle w:val="Consigne"/>
        <w:numPr>
          <w:ilvl w:val="0"/>
          <w:numId w:val="1"/>
        </w:numPr>
        <w:rPr>
          <w:lang w:val="en-GB"/>
        </w:rPr>
      </w:pPr>
      <w:r w:rsidRPr="008261E6">
        <w:rPr>
          <w:lang w:val="en-GB"/>
        </w:rPr>
        <w:t>what is/are the institution(s) employing personnel recruited thanks to the funds of the Initiative;</w:t>
      </w:r>
    </w:p>
    <w:p w14:paraId="42C87FF4" w14:textId="77777777" w:rsidR="00674484" w:rsidRPr="008261E6" w:rsidRDefault="00674484" w:rsidP="00674484">
      <w:pPr>
        <w:pStyle w:val="Consigne"/>
        <w:numPr>
          <w:ilvl w:val="0"/>
          <w:numId w:val="1"/>
        </w:numPr>
        <w:rPr>
          <w:lang w:val="en-GB"/>
        </w:rPr>
      </w:pPr>
      <w:r w:rsidRPr="008261E6">
        <w:rPr>
          <w:lang w:val="en-GB"/>
        </w:rPr>
        <w:t>what percentage of the employments of the Initiative member institutions is freed by them to be made available to the Initiative.</w:t>
      </w:r>
    </w:p>
    <w:p w14:paraId="20E193ED" w14:textId="77777777" w:rsidR="00674484" w:rsidRPr="008261E6" w:rsidRDefault="00674484" w:rsidP="00674484">
      <w:pPr>
        <w:pStyle w:val="Consigne"/>
        <w:rPr>
          <w:rFonts w:cs="Arial"/>
          <w:bCs/>
          <w:lang w:val="en-GB"/>
        </w:rPr>
      </w:pPr>
      <w:r w:rsidRPr="008261E6">
        <w:rPr>
          <w:bCs/>
          <w:lang w:val="en-GB"/>
        </w:rPr>
        <w:t>The information presented in this paragraph must be consistent with that provided in the "PRINCIPAL COMMITMENTS" section.</w:t>
      </w:r>
    </w:p>
    <w:p w14:paraId="08F4AE3D" w14:textId="77777777" w:rsidR="00526062" w:rsidRPr="00674484" w:rsidRDefault="00526062" w:rsidP="00B058A7">
      <w:pPr>
        <w:rPr>
          <w:lang w:val="en-GB"/>
        </w:rPr>
      </w:pPr>
    </w:p>
    <w:p w14:paraId="2DCD040C" w14:textId="77777777" w:rsidR="00526062" w:rsidRPr="002B4C2E" w:rsidRDefault="00526062" w:rsidP="009B7035">
      <w:pPr>
        <w:pStyle w:val="Titre2"/>
      </w:pPr>
      <w:bookmarkStart w:id="105" w:name="_Toc420677152"/>
      <w:bookmarkStart w:id="106" w:name="_Toc421094301"/>
      <w:bookmarkStart w:id="107" w:name="_Toc421095965"/>
      <w:r w:rsidRPr="00674484">
        <w:rPr>
          <w:lang w:val="en-US"/>
        </w:rPr>
        <w:t xml:space="preserve"> </w:t>
      </w:r>
      <w:bookmarkStart w:id="108" w:name="_Toc424129826"/>
      <w:bookmarkStart w:id="109" w:name="_Toc425347982"/>
      <w:bookmarkStart w:id="110" w:name="_Toc462730471"/>
      <w:bookmarkEnd w:id="105"/>
      <w:bookmarkEnd w:id="106"/>
      <w:bookmarkEnd w:id="107"/>
      <w:r w:rsidR="00674484" w:rsidRPr="008261E6">
        <w:rPr>
          <w:lang w:val="en-GB"/>
        </w:rPr>
        <w:t>Principal commitments</w:t>
      </w:r>
      <w:bookmarkEnd w:id="108"/>
      <w:bookmarkEnd w:id="109"/>
      <w:bookmarkEnd w:id="110"/>
    </w:p>
    <w:p w14:paraId="2D210871" w14:textId="16392108" w:rsidR="00674484" w:rsidRPr="008261E6" w:rsidRDefault="00674484" w:rsidP="00674484">
      <w:pPr>
        <w:pStyle w:val="Consigne"/>
        <w:rPr>
          <w:lang w:val="en-GB"/>
        </w:rPr>
      </w:pPr>
      <w:r w:rsidRPr="008261E6">
        <w:rPr>
          <w:lang w:val="en-GB"/>
        </w:rPr>
        <w:t xml:space="preserve">Supplements </w:t>
      </w:r>
      <w:r>
        <w:rPr>
          <w:lang w:val="en-GB"/>
        </w:rPr>
        <w:t xml:space="preserve">or modifies </w:t>
      </w:r>
      <w:r w:rsidRPr="008261E6">
        <w:rPr>
          <w:lang w:val="en-GB"/>
        </w:rPr>
        <w:t xml:space="preserve">paragraph 3.6 of the </w:t>
      </w:r>
      <w:r w:rsidR="00B60872">
        <w:rPr>
          <w:lang w:val="en-GB"/>
        </w:rPr>
        <w:t>reference</w:t>
      </w:r>
      <w:r w:rsidR="00B60872" w:rsidRPr="008261E6">
        <w:rPr>
          <w:lang w:val="en-GB"/>
        </w:rPr>
        <w:t xml:space="preserve"> </w:t>
      </w:r>
      <w:r w:rsidRPr="008261E6">
        <w:rPr>
          <w:lang w:val="en-GB"/>
        </w:rPr>
        <w:t>file.</w:t>
      </w:r>
    </w:p>
    <w:p w14:paraId="674DA6D9" w14:textId="77777777" w:rsidR="00674484" w:rsidRPr="008261E6" w:rsidRDefault="00674484" w:rsidP="00674484">
      <w:pPr>
        <w:pStyle w:val="Consigne"/>
        <w:rPr>
          <w:lang w:val="en-GB"/>
        </w:rPr>
      </w:pPr>
      <w:r w:rsidRPr="008261E6">
        <w:rPr>
          <w:lang w:val="en-GB"/>
        </w:rPr>
        <w:t>In reference to the described trajectory, the PI shall complete the following table which summarises the key commitments made for the construction of a university with international visibility, and shall indicate a time frame for achieving the commitment.</w:t>
      </w:r>
    </w:p>
    <w:p w14:paraId="2906BDD5" w14:textId="77777777" w:rsidR="00FD5C42" w:rsidRPr="00674484" w:rsidRDefault="00FD5C42" w:rsidP="00B058A7">
      <w:pPr>
        <w:rPr>
          <w:lang w:val="en-GB"/>
        </w:rPr>
      </w:pPr>
    </w:p>
    <w:p w14:paraId="02AD568B" w14:textId="77777777" w:rsidR="00526062" w:rsidRPr="002B4C2E" w:rsidRDefault="00674484" w:rsidP="00060467">
      <w:pPr>
        <w:pStyle w:val="Titre7"/>
      </w:pPr>
      <w:bookmarkStart w:id="111" w:name="_Toc425348001"/>
      <w:bookmarkStart w:id="112" w:name="_Toc462726062"/>
      <w:r w:rsidRPr="008261E6">
        <w:rPr>
          <w:lang w:val="en-GB"/>
        </w:rPr>
        <w:t>Table of commitments</w:t>
      </w:r>
      <w:bookmarkEnd w:id="111"/>
      <w:bookmarkEnd w:id="112"/>
    </w:p>
    <w:p w14:paraId="4EDDD4E2" w14:textId="77777777" w:rsidR="00526062" w:rsidRPr="002B4C2E" w:rsidRDefault="00526062" w:rsidP="00B058A7">
      <w:pPr>
        <w:rPr>
          <w:sz w:val="20"/>
          <w:szCs w:val="20"/>
        </w:rPr>
      </w:pPr>
    </w:p>
    <w:tbl>
      <w:tblPr>
        <w:tblW w:w="9288" w:type="dxa"/>
        <w:tblCellMar>
          <w:left w:w="10" w:type="dxa"/>
          <w:right w:w="10" w:type="dxa"/>
        </w:tblCellMar>
        <w:tblLook w:val="0000" w:firstRow="0" w:lastRow="0" w:firstColumn="0" w:lastColumn="0" w:noHBand="0" w:noVBand="0"/>
      </w:tblPr>
      <w:tblGrid>
        <w:gridCol w:w="2710"/>
        <w:gridCol w:w="2511"/>
        <w:gridCol w:w="1815"/>
        <w:gridCol w:w="2252"/>
      </w:tblGrid>
      <w:tr w:rsidR="00674484" w:rsidRPr="002B4C2E" w14:paraId="424F4928" w14:textId="77777777">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CB966" w14:textId="77777777" w:rsidR="00674484" w:rsidRPr="008261E6" w:rsidRDefault="00674484" w:rsidP="00674484">
            <w:pPr>
              <w:jc w:val="center"/>
              <w:rPr>
                <w:sz w:val="20"/>
                <w:szCs w:val="20"/>
                <w:lang w:val="en-GB"/>
              </w:rPr>
            </w:pPr>
            <w:r w:rsidRPr="008261E6">
              <w:rPr>
                <w:sz w:val="20"/>
                <w:szCs w:val="20"/>
                <w:lang w:val="en-GB"/>
              </w:rPr>
              <w:t>Nature of commitment</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1399F" w14:textId="77777777" w:rsidR="00674484" w:rsidRPr="008261E6" w:rsidRDefault="00674484" w:rsidP="00674484">
            <w:pPr>
              <w:jc w:val="center"/>
              <w:rPr>
                <w:sz w:val="20"/>
                <w:szCs w:val="20"/>
                <w:lang w:val="en-GB"/>
              </w:rPr>
            </w:pPr>
            <w:r w:rsidRPr="008261E6">
              <w:rPr>
                <w:sz w:val="20"/>
                <w:szCs w:val="20"/>
                <w:lang w:val="en-GB"/>
              </w:rPr>
              <w:t>Description of the indicator</w:t>
            </w:r>
          </w:p>
        </w:tc>
        <w:tc>
          <w:tcPr>
            <w:tcW w:w="1815" w:type="dxa"/>
            <w:tcBorders>
              <w:top w:val="single" w:sz="4" w:space="0" w:color="000000"/>
              <w:left w:val="single" w:sz="4" w:space="0" w:color="000000"/>
              <w:bottom w:val="single" w:sz="4" w:space="0" w:color="000000"/>
              <w:right w:val="single" w:sz="4" w:space="0" w:color="000000"/>
            </w:tcBorders>
            <w:vAlign w:val="center"/>
          </w:tcPr>
          <w:p w14:paraId="0F2C721D" w14:textId="77777777" w:rsidR="00674484" w:rsidRPr="008261E6" w:rsidRDefault="00674484" w:rsidP="00674484">
            <w:pPr>
              <w:jc w:val="center"/>
              <w:rPr>
                <w:sz w:val="20"/>
                <w:szCs w:val="20"/>
                <w:lang w:val="en-GB"/>
              </w:rPr>
            </w:pPr>
            <w:r w:rsidRPr="008261E6">
              <w:rPr>
                <w:sz w:val="20"/>
                <w:szCs w:val="20"/>
                <w:lang w:val="en-GB"/>
              </w:rPr>
              <w:t>Target</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284D9" w14:textId="77777777" w:rsidR="00674484" w:rsidRPr="008261E6" w:rsidRDefault="00674484" w:rsidP="00674484">
            <w:pPr>
              <w:jc w:val="center"/>
              <w:rPr>
                <w:sz w:val="20"/>
                <w:szCs w:val="20"/>
                <w:lang w:val="en-GB"/>
              </w:rPr>
            </w:pPr>
            <w:r w:rsidRPr="008261E6">
              <w:rPr>
                <w:sz w:val="20"/>
                <w:szCs w:val="20"/>
                <w:lang w:val="en-GB"/>
              </w:rPr>
              <w:t>Date of achievement</w:t>
            </w:r>
          </w:p>
        </w:tc>
      </w:tr>
      <w:tr w:rsidR="00526062" w:rsidRPr="002B4C2E" w14:paraId="503B70E7" w14:textId="77777777" w:rsidTr="00E5653B">
        <w:tc>
          <w:tcPr>
            <w:tcW w:w="2710"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76B65294" w14:textId="77777777" w:rsidR="00526062" w:rsidRPr="002B4C2E" w:rsidRDefault="00526062" w:rsidP="00B058A7">
            <w:pPr>
              <w:rPr>
                <w:sz w:val="20"/>
                <w:szCs w:val="20"/>
              </w:rPr>
            </w:pPr>
          </w:p>
        </w:tc>
        <w:tc>
          <w:tcPr>
            <w:tcW w:w="2511"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4B8AE9CE" w14:textId="77777777" w:rsidR="00526062" w:rsidRPr="002B4C2E" w:rsidRDefault="00526062" w:rsidP="00B058A7">
            <w:pPr>
              <w:rPr>
                <w:sz w:val="20"/>
                <w:szCs w:val="20"/>
              </w:rPr>
            </w:pPr>
          </w:p>
        </w:tc>
        <w:tc>
          <w:tcPr>
            <w:tcW w:w="1815" w:type="dxa"/>
            <w:tcBorders>
              <w:top w:val="single" w:sz="4" w:space="0" w:color="000000"/>
              <w:left w:val="single" w:sz="4" w:space="0" w:color="000000"/>
              <w:bottom w:val="single" w:sz="4" w:space="0" w:color="000000"/>
              <w:right w:val="single" w:sz="4" w:space="0" w:color="000000"/>
            </w:tcBorders>
            <w:shd w:val="clear" w:color="auto" w:fill="B5EAFD"/>
          </w:tcPr>
          <w:p w14:paraId="2B386F5C" w14:textId="77777777" w:rsidR="00526062" w:rsidRPr="002B4C2E" w:rsidRDefault="00526062" w:rsidP="00B058A7">
            <w:pPr>
              <w:rPr>
                <w:sz w:val="20"/>
                <w:szCs w:val="20"/>
              </w:rPr>
            </w:pPr>
          </w:p>
        </w:tc>
        <w:tc>
          <w:tcPr>
            <w:tcW w:w="2252"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2F14E900" w14:textId="77777777" w:rsidR="00526062" w:rsidRPr="002B4C2E" w:rsidRDefault="00526062" w:rsidP="00B058A7">
            <w:pPr>
              <w:rPr>
                <w:sz w:val="20"/>
                <w:szCs w:val="20"/>
              </w:rPr>
            </w:pPr>
          </w:p>
        </w:tc>
      </w:tr>
      <w:tr w:rsidR="00526062" w:rsidRPr="002B4C2E" w14:paraId="08716932" w14:textId="77777777" w:rsidTr="00E5653B">
        <w:tc>
          <w:tcPr>
            <w:tcW w:w="2710"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136727D6" w14:textId="77777777" w:rsidR="00526062" w:rsidRPr="002B4C2E" w:rsidRDefault="00526062" w:rsidP="00B058A7">
            <w:pPr>
              <w:rPr>
                <w:sz w:val="20"/>
                <w:szCs w:val="20"/>
              </w:rPr>
            </w:pPr>
          </w:p>
        </w:tc>
        <w:tc>
          <w:tcPr>
            <w:tcW w:w="2511"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776FEF04" w14:textId="77777777" w:rsidR="00526062" w:rsidRPr="002B4C2E" w:rsidRDefault="00526062" w:rsidP="00B058A7">
            <w:pPr>
              <w:rPr>
                <w:sz w:val="20"/>
                <w:szCs w:val="20"/>
              </w:rPr>
            </w:pPr>
          </w:p>
        </w:tc>
        <w:tc>
          <w:tcPr>
            <w:tcW w:w="1815" w:type="dxa"/>
            <w:tcBorders>
              <w:top w:val="single" w:sz="4" w:space="0" w:color="000000"/>
              <w:left w:val="single" w:sz="4" w:space="0" w:color="000000"/>
              <w:bottom w:val="single" w:sz="4" w:space="0" w:color="000000"/>
              <w:right w:val="single" w:sz="4" w:space="0" w:color="000000"/>
            </w:tcBorders>
            <w:shd w:val="clear" w:color="auto" w:fill="B5EAFD"/>
          </w:tcPr>
          <w:p w14:paraId="1C316816" w14:textId="77777777" w:rsidR="00526062" w:rsidRPr="002B4C2E" w:rsidRDefault="00526062" w:rsidP="00B058A7">
            <w:pPr>
              <w:rPr>
                <w:sz w:val="20"/>
                <w:szCs w:val="20"/>
              </w:rPr>
            </w:pPr>
          </w:p>
        </w:tc>
        <w:tc>
          <w:tcPr>
            <w:tcW w:w="2252" w:type="dxa"/>
            <w:tcBorders>
              <w:top w:val="single" w:sz="4" w:space="0" w:color="000000"/>
              <w:left w:val="single" w:sz="4" w:space="0" w:color="000000"/>
              <w:bottom w:val="single" w:sz="4" w:space="0" w:color="000000"/>
              <w:right w:val="single" w:sz="4" w:space="0" w:color="000000"/>
            </w:tcBorders>
            <w:shd w:val="clear" w:color="auto" w:fill="B5EAFD"/>
            <w:tcMar>
              <w:top w:w="0" w:type="dxa"/>
              <w:left w:w="108" w:type="dxa"/>
              <w:bottom w:w="0" w:type="dxa"/>
              <w:right w:w="108" w:type="dxa"/>
            </w:tcMar>
          </w:tcPr>
          <w:p w14:paraId="2E72E2BE" w14:textId="77777777" w:rsidR="00526062" w:rsidRPr="002B4C2E" w:rsidRDefault="00526062" w:rsidP="00B058A7">
            <w:pPr>
              <w:rPr>
                <w:sz w:val="20"/>
                <w:szCs w:val="20"/>
              </w:rPr>
            </w:pPr>
          </w:p>
        </w:tc>
      </w:tr>
    </w:tbl>
    <w:p w14:paraId="01DD524C" w14:textId="77777777" w:rsidR="00526062" w:rsidRPr="002B4C2E" w:rsidRDefault="00526062" w:rsidP="00B058A7"/>
    <w:p w14:paraId="22AAEAC1" w14:textId="77777777" w:rsidR="00674484" w:rsidRPr="008261E6" w:rsidRDefault="00674484" w:rsidP="00674484">
      <w:pPr>
        <w:pStyle w:val="Consigne"/>
        <w:rPr>
          <w:lang w:val="en-GB"/>
        </w:rPr>
      </w:pPr>
      <w:bookmarkStart w:id="113" w:name="_Toc420677153"/>
      <w:bookmarkStart w:id="114" w:name="_Toc421094302"/>
      <w:bookmarkStart w:id="115" w:name="_Toc421095966"/>
      <w:r w:rsidRPr="008261E6">
        <w:rPr>
          <w:lang w:val="en-GB"/>
        </w:rPr>
        <w:t>The PI is free to formalise these commitments of which the impact shall be assessed by the jury.</w:t>
      </w:r>
    </w:p>
    <w:p w14:paraId="11FCA9FD" w14:textId="77777777" w:rsidR="00674484" w:rsidRPr="008261E6" w:rsidRDefault="00674484" w:rsidP="00674484">
      <w:pPr>
        <w:pStyle w:val="Consigne"/>
        <w:rPr>
          <w:lang w:val="en-GB"/>
        </w:rPr>
      </w:pPr>
      <w:r w:rsidRPr="008261E6">
        <w:rPr>
          <w:lang w:val="en-GB"/>
        </w:rPr>
        <w:t>A set of indicators allowing the 10-year progress of the project to be evaluated shall be proposed whenever appropriate.</w:t>
      </w:r>
    </w:p>
    <w:p w14:paraId="2511F80C" w14:textId="77777777" w:rsidR="00674484" w:rsidRPr="008261E6" w:rsidRDefault="00674484" w:rsidP="00674484">
      <w:pPr>
        <w:pStyle w:val="Consigne"/>
        <w:rPr>
          <w:lang w:val="en-GB"/>
        </w:rPr>
      </w:pPr>
      <w:r w:rsidRPr="008261E6">
        <w:rPr>
          <w:lang w:val="en-GB"/>
        </w:rPr>
        <w:t>If applicable, the PI shall match the project indicators with the commitments made on account of the site contract.</w:t>
      </w:r>
    </w:p>
    <w:p w14:paraId="3D65B37C" w14:textId="77777777" w:rsidR="00526062" w:rsidRPr="002B4C2E" w:rsidRDefault="00674484" w:rsidP="009B7035">
      <w:pPr>
        <w:pStyle w:val="Titre2"/>
      </w:pPr>
      <w:bookmarkStart w:id="116" w:name="_Toc424129827"/>
      <w:bookmarkStart w:id="117" w:name="_Toc425347983"/>
      <w:bookmarkStart w:id="118" w:name="_Toc462730472"/>
      <w:bookmarkEnd w:id="113"/>
      <w:bookmarkEnd w:id="114"/>
      <w:bookmarkEnd w:id="115"/>
      <w:r w:rsidRPr="008261E6">
        <w:rPr>
          <w:lang w:val="en-GB"/>
        </w:rPr>
        <w:t>Governance, organization and management</w:t>
      </w:r>
      <w:bookmarkEnd w:id="116"/>
      <w:bookmarkEnd w:id="117"/>
      <w:bookmarkEnd w:id="118"/>
    </w:p>
    <w:p w14:paraId="01A36EB2" w14:textId="77777777" w:rsidR="00674484" w:rsidRPr="008261E6" w:rsidRDefault="00674484" w:rsidP="00674484">
      <w:pPr>
        <w:pStyle w:val="Consigne"/>
        <w:rPr>
          <w:lang w:val="en-GB"/>
        </w:rPr>
      </w:pPr>
      <w:r w:rsidRPr="008261E6">
        <w:rPr>
          <w:lang w:val="en-GB"/>
        </w:rPr>
        <w:t xml:space="preserve">This section supplements </w:t>
      </w:r>
      <w:r>
        <w:rPr>
          <w:lang w:val="en-GB"/>
        </w:rPr>
        <w:t xml:space="preserve">or modify </w:t>
      </w:r>
      <w:r w:rsidRPr="008261E6">
        <w:rPr>
          <w:lang w:val="en-GB"/>
        </w:rPr>
        <w:t xml:space="preserve">part 4 of the </w:t>
      </w:r>
      <w:r>
        <w:rPr>
          <w:lang w:val="en-GB"/>
        </w:rPr>
        <w:t>reference file</w:t>
      </w:r>
      <w:r w:rsidRPr="008261E6">
        <w:rPr>
          <w:lang w:val="en-GB"/>
        </w:rPr>
        <w:t>.</w:t>
      </w:r>
    </w:p>
    <w:p w14:paraId="75DA638D" w14:textId="77777777" w:rsidR="00674484" w:rsidRPr="008261E6" w:rsidRDefault="00674484" w:rsidP="00674484">
      <w:pPr>
        <w:pStyle w:val="Consigne"/>
        <w:rPr>
          <w:lang w:val="en-GB"/>
        </w:rPr>
      </w:pPr>
      <w:r w:rsidRPr="008261E6">
        <w:rPr>
          <w:lang w:val="en-GB"/>
        </w:rPr>
        <w:t>The current system of governance adopted by the site players shall enable the Initiative to be put in place. If the creation of the Initiative involves putting in place a specific system of governance, this system must be described and its relation with the preceding governance system explained.</w:t>
      </w:r>
    </w:p>
    <w:p w14:paraId="5629FD9A" w14:textId="77777777" w:rsidR="00674484" w:rsidRPr="008261E6" w:rsidRDefault="00674484" w:rsidP="00674484">
      <w:pPr>
        <w:pStyle w:val="Consigne"/>
        <w:rPr>
          <w:lang w:val="en-GB"/>
        </w:rPr>
      </w:pPr>
      <w:r w:rsidRPr="008261E6">
        <w:rPr>
          <w:lang w:val="en-GB"/>
        </w:rPr>
        <w:t>The governance may evolve over time, depending on the achievements. For each of the stages (T</w:t>
      </w:r>
      <w:r w:rsidRPr="008261E6">
        <w:rPr>
          <w:vertAlign w:val="subscript"/>
          <w:lang w:val="en-GB"/>
        </w:rPr>
        <w:t>0</w:t>
      </w:r>
      <w:r w:rsidRPr="008261E6">
        <w:rPr>
          <w:lang w:val="en-GB"/>
        </w:rPr>
        <w:t>, T</w:t>
      </w:r>
      <w:r w:rsidRPr="008261E6">
        <w:rPr>
          <w:vertAlign w:val="subscript"/>
          <w:lang w:val="en-GB"/>
        </w:rPr>
        <w:t>0</w:t>
      </w:r>
      <w:r w:rsidRPr="008261E6">
        <w:rPr>
          <w:lang w:val="en-GB"/>
        </w:rPr>
        <w:t xml:space="preserve"> + 4 years and T</w:t>
      </w:r>
      <w:r w:rsidRPr="008261E6">
        <w:rPr>
          <w:vertAlign w:val="subscript"/>
          <w:lang w:val="en-GB"/>
        </w:rPr>
        <w:t>0</w:t>
      </w:r>
      <w:r w:rsidRPr="008261E6">
        <w:rPr>
          <w:lang w:val="en-GB"/>
        </w:rPr>
        <w:t xml:space="preserve"> + 10 years), describe the bodies put in place and their composition, the methods of decision-making for strategic questions as well as for daily management, the means implemented to ensure the coherence of the PIA projects as a whole, and give global impetus to actions relating to research, courses, innovation and international importance. Achievement tracking indicators put in place and associated values qualifying the statuses reached.</w:t>
      </w:r>
    </w:p>
    <w:p w14:paraId="23F2D92F" w14:textId="77777777" w:rsidR="004C5AC4" w:rsidRDefault="00674484" w:rsidP="00674484">
      <w:pPr>
        <w:pStyle w:val="Consigne"/>
        <w:rPr>
          <w:lang w:val="en-GB"/>
        </w:rPr>
      </w:pPr>
      <w:r w:rsidRPr="008261E6">
        <w:rPr>
          <w:lang w:val="en-GB"/>
        </w:rPr>
        <w:t>Without repeating the characteristics of the "Target University" set out in the section relative to the trajectory, with which this section must be fully consistent, introduce and if necessary justify the measures taken to reinforce the efficacy of the central management and the rules of subsidiarity.</w:t>
      </w:r>
    </w:p>
    <w:p w14:paraId="3682AA8E" w14:textId="77777777" w:rsidR="00FD2397" w:rsidRDefault="00FD2397" w:rsidP="00FD2397">
      <w:pPr>
        <w:pStyle w:val="Consigne"/>
        <w:rPr>
          <w:lang w:val="en-GB"/>
        </w:rPr>
      </w:pPr>
    </w:p>
    <w:p w14:paraId="4DD5D231" w14:textId="28B4E482" w:rsidR="00FD2397" w:rsidRPr="00FD2397" w:rsidRDefault="00FD2397" w:rsidP="00FD2397">
      <w:pPr>
        <w:pStyle w:val="Consigne"/>
        <w:rPr>
          <w:lang w:val="en-GB"/>
        </w:rPr>
      </w:pPr>
      <w:r w:rsidRPr="00FD2397">
        <w:rPr>
          <w:lang w:val="en-GB"/>
        </w:rPr>
        <w:t>In connection with the 12 criteria - specifically, criteria 2, 4, 5, 6, 8, 11 and 12 (see above introduction of the second part)</w:t>
      </w:r>
      <w:r>
        <w:rPr>
          <w:lang w:val="en-GB"/>
        </w:rPr>
        <w:t>,</w:t>
      </w:r>
      <w:r w:rsidR="0084277B">
        <w:rPr>
          <w:lang w:val="en-GB"/>
        </w:rPr>
        <w:t xml:space="preserve"> and</w:t>
      </w:r>
      <w:r>
        <w:rPr>
          <w:lang w:val="en-GB"/>
        </w:rPr>
        <w:t xml:space="preserve"> in order</w:t>
      </w:r>
      <w:r w:rsidRPr="00FD2397">
        <w:rPr>
          <w:lang w:val="en-GB"/>
        </w:rPr>
        <w:t xml:space="preserve"> to have a synthetic view, the </w:t>
      </w:r>
      <w:r>
        <w:rPr>
          <w:lang w:val="en-GB"/>
        </w:rPr>
        <w:t xml:space="preserve">following </w:t>
      </w:r>
      <w:r w:rsidRPr="00FD2397">
        <w:rPr>
          <w:lang w:val="en-GB"/>
        </w:rPr>
        <w:t xml:space="preserve">table is </w:t>
      </w:r>
      <w:r>
        <w:rPr>
          <w:lang w:val="en-GB"/>
        </w:rPr>
        <w:t>to be filled</w:t>
      </w:r>
      <w:r w:rsidR="0084277B">
        <w:rPr>
          <w:lang w:val="en-GB"/>
        </w:rPr>
        <w:t xml:space="preserve"> out</w:t>
      </w:r>
      <w:r w:rsidRPr="00FD2397">
        <w:rPr>
          <w:lang w:val="en-GB"/>
        </w:rPr>
        <w:t xml:space="preserve">. For each </w:t>
      </w:r>
      <w:r w:rsidR="00E45B59">
        <w:rPr>
          <w:lang w:val="en-GB"/>
        </w:rPr>
        <w:t>competence</w:t>
      </w:r>
      <w:r w:rsidRPr="00FD2397">
        <w:rPr>
          <w:lang w:val="en-GB"/>
        </w:rPr>
        <w:t xml:space="preserve">, </w:t>
      </w:r>
      <w:r>
        <w:rPr>
          <w:lang w:val="en-GB"/>
        </w:rPr>
        <w:t>its</w:t>
      </w:r>
      <w:r w:rsidRPr="00FD2397">
        <w:rPr>
          <w:lang w:val="en-GB"/>
        </w:rPr>
        <w:t xml:space="preserve"> s</w:t>
      </w:r>
      <w:r>
        <w:rPr>
          <w:lang w:val="en-GB"/>
        </w:rPr>
        <w:t>tatus</w:t>
      </w:r>
      <w:r w:rsidRPr="00FD2397">
        <w:rPr>
          <w:lang w:val="en-GB"/>
        </w:rPr>
        <w:t xml:space="preserve"> will be </w:t>
      </w:r>
      <w:r>
        <w:rPr>
          <w:lang w:val="en-GB"/>
        </w:rPr>
        <w:t>spotted</w:t>
      </w:r>
      <w:r w:rsidRPr="00FD2397">
        <w:rPr>
          <w:lang w:val="en-GB"/>
        </w:rPr>
        <w:t xml:space="preserve"> in the appropriate </w:t>
      </w:r>
      <w:r>
        <w:rPr>
          <w:lang w:val="en-GB"/>
        </w:rPr>
        <w:t>cell</w:t>
      </w:r>
      <w:r w:rsidRPr="00FD2397">
        <w:rPr>
          <w:lang w:val="en-GB"/>
        </w:rPr>
        <w:t xml:space="preserve"> with a cro</w:t>
      </w:r>
      <w:r>
        <w:rPr>
          <w:lang w:val="en-GB"/>
        </w:rPr>
        <w:t>ss or a U symbol or annotation “</w:t>
      </w:r>
      <w:r w:rsidRPr="00FD2397">
        <w:rPr>
          <w:lang w:val="en-GB"/>
        </w:rPr>
        <w:t>part</w:t>
      </w:r>
      <w:r>
        <w:rPr>
          <w:lang w:val="en-GB"/>
        </w:rPr>
        <w:t>ially</w:t>
      </w:r>
      <w:r w:rsidRPr="00FD2397">
        <w:rPr>
          <w:lang w:val="en-GB"/>
        </w:rPr>
        <w:t>"</w:t>
      </w:r>
      <w:r w:rsidR="00896AA7">
        <w:rPr>
          <w:lang w:val="en-GB"/>
        </w:rPr>
        <w:t>, given the following meanings:</w:t>
      </w:r>
    </w:p>
    <w:p w14:paraId="1EED7C04" w14:textId="77777777" w:rsidR="00FD2397" w:rsidRPr="00FD2397" w:rsidRDefault="00FD2397" w:rsidP="00FD2397">
      <w:pPr>
        <w:pStyle w:val="Consigne"/>
        <w:rPr>
          <w:lang w:val="en-GB"/>
        </w:rPr>
      </w:pPr>
      <w:r>
        <w:rPr>
          <w:lang w:val="en-GB"/>
        </w:rPr>
        <w:t>D</w:t>
      </w:r>
      <w:r w:rsidRPr="00FD2397">
        <w:rPr>
          <w:lang w:val="en-GB"/>
        </w:rPr>
        <w:t>istributed = distributed among members of the Initiative</w:t>
      </w:r>
    </w:p>
    <w:p w14:paraId="17BB739B" w14:textId="77777777" w:rsidR="00FD2397" w:rsidRPr="00FD2397" w:rsidRDefault="00FD2397" w:rsidP="00FD2397">
      <w:pPr>
        <w:pStyle w:val="Consigne"/>
        <w:rPr>
          <w:lang w:val="en-GB"/>
        </w:rPr>
      </w:pPr>
      <w:r w:rsidRPr="00FD2397">
        <w:rPr>
          <w:lang w:val="en-GB"/>
        </w:rPr>
        <w:t xml:space="preserve">Already transferred </w:t>
      </w:r>
      <w:r>
        <w:rPr>
          <w:lang w:val="en-GB"/>
        </w:rPr>
        <w:t xml:space="preserve">= </w:t>
      </w:r>
      <w:r w:rsidRPr="00FD2397">
        <w:rPr>
          <w:lang w:val="en-GB"/>
        </w:rPr>
        <w:t>the structure carrying the Initiative is in charge</w:t>
      </w:r>
    </w:p>
    <w:p w14:paraId="0D4EC619" w14:textId="2698EF8F" w:rsidR="00FD2397" w:rsidRDefault="00FD2397" w:rsidP="00FD2397">
      <w:pPr>
        <w:pStyle w:val="Consigne"/>
        <w:ind w:left="2835" w:hanging="2835"/>
        <w:rPr>
          <w:lang w:val="en-GB"/>
        </w:rPr>
      </w:pPr>
      <w:r w:rsidRPr="00FD2397">
        <w:rPr>
          <w:lang w:val="en-GB"/>
        </w:rPr>
        <w:t xml:space="preserve">Transferred </w:t>
      </w:r>
      <w:r w:rsidR="00593254">
        <w:rPr>
          <w:lang w:val="en-GB"/>
        </w:rPr>
        <w:t xml:space="preserve">in </w:t>
      </w:r>
      <w:r>
        <w:rPr>
          <w:lang w:val="en-GB"/>
        </w:rPr>
        <w:t xml:space="preserve">* years </w:t>
      </w:r>
      <w:r w:rsidRPr="00FD2397">
        <w:rPr>
          <w:lang w:val="en-GB"/>
        </w:rPr>
        <w:t xml:space="preserve">= </w:t>
      </w:r>
      <w:r>
        <w:rPr>
          <w:lang w:val="en-GB"/>
        </w:rPr>
        <w:tab/>
        <w:t>U</w:t>
      </w:r>
      <w:r w:rsidRPr="00FD2397">
        <w:rPr>
          <w:lang w:val="en-GB"/>
        </w:rPr>
        <w:t xml:space="preserve">: the transfer </w:t>
      </w:r>
      <w:r>
        <w:rPr>
          <w:lang w:val="en-GB"/>
        </w:rPr>
        <w:t>to t</w:t>
      </w:r>
      <w:r w:rsidRPr="00FD2397">
        <w:rPr>
          <w:lang w:val="en-GB"/>
        </w:rPr>
        <w:t xml:space="preserve">he "target university" </w:t>
      </w:r>
      <w:r w:rsidR="007F24A8">
        <w:rPr>
          <w:lang w:val="en-GB"/>
        </w:rPr>
        <w:t xml:space="preserve">will be completed </w:t>
      </w:r>
      <w:r w:rsidRPr="00FD2397">
        <w:rPr>
          <w:lang w:val="en-GB"/>
        </w:rPr>
        <w:t xml:space="preserve">in </w:t>
      </w:r>
      <w:r>
        <w:rPr>
          <w:lang w:val="en-GB"/>
        </w:rPr>
        <w:t xml:space="preserve">* </w:t>
      </w:r>
      <w:r w:rsidRPr="00FD2397">
        <w:rPr>
          <w:lang w:val="en-GB"/>
        </w:rPr>
        <w:t>years;</w:t>
      </w:r>
    </w:p>
    <w:p w14:paraId="221256D2" w14:textId="10685A55" w:rsidR="00FD2397" w:rsidRPr="00FD2397" w:rsidRDefault="00FD2397" w:rsidP="00FD2397">
      <w:pPr>
        <w:pStyle w:val="Consigne"/>
        <w:ind w:left="2835"/>
        <w:rPr>
          <w:lang w:val="en-GB"/>
        </w:rPr>
      </w:pPr>
      <w:r w:rsidRPr="00FD2397">
        <w:rPr>
          <w:lang w:val="en-GB"/>
        </w:rPr>
        <w:t xml:space="preserve">I: the transfer </w:t>
      </w:r>
      <w:r>
        <w:rPr>
          <w:lang w:val="en-GB"/>
        </w:rPr>
        <w:t>to the institution leading</w:t>
      </w:r>
      <w:r w:rsidRPr="00FD2397">
        <w:rPr>
          <w:lang w:val="en-GB"/>
        </w:rPr>
        <w:t xml:space="preserve"> the Initiative</w:t>
      </w:r>
      <w:r w:rsidR="007F24A8" w:rsidRPr="00FD2397">
        <w:rPr>
          <w:lang w:val="en-GB"/>
        </w:rPr>
        <w:t xml:space="preserve"> </w:t>
      </w:r>
      <w:r w:rsidR="007F24A8">
        <w:rPr>
          <w:lang w:val="en-GB"/>
        </w:rPr>
        <w:t>will be completed</w:t>
      </w:r>
      <w:r w:rsidRPr="00FD2397">
        <w:rPr>
          <w:lang w:val="en-GB"/>
        </w:rPr>
        <w:t xml:space="preserve"> </w:t>
      </w:r>
      <w:r>
        <w:rPr>
          <w:lang w:val="en-GB"/>
        </w:rPr>
        <w:t xml:space="preserve">in </w:t>
      </w:r>
      <w:r w:rsidRPr="00FD2397">
        <w:rPr>
          <w:lang w:val="en-GB"/>
        </w:rPr>
        <w:t>* years.</w:t>
      </w:r>
    </w:p>
    <w:p w14:paraId="3499706F" w14:textId="0E5E1F23" w:rsidR="00674484" w:rsidRDefault="00FD2397" w:rsidP="00FD2397">
      <w:pPr>
        <w:pStyle w:val="Consigne"/>
        <w:rPr>
          <w:lang w:val="en-GB"/>
        </w:rPr>
      </w:pPr>
      <w:r>
        <w:rPr>
          <w:lang w:val="en-GB"/>
        </w:rPr>
        <w:t xml:space="preserve">When a </w:t>
      </w:r>
      <w:r w:rsidR="00E45B59">
        <w:rPr>
          <w:lang w:val="en-GB"/>
        </w:rPr>
        <w:t>competence</w:t>
      </w:r>
      <w:r w:rsidRPr="00FD2397">
        <w:rPr>
          <w:lang w:val="en-GB"/>
        </w:rPr>
        <w:t xml:space="preserve"> is only partially transferred, mention </w:t>
      </w:r>
      <w:r>
        <w:rPr>
          <w:lang w:val="en-GB"/>
        </w:rPr>
        <w:t xml:space="preserve">it by </w:t>
      </w:r>
      <w:r w:rsidRPr="00FD2397">
        <w:rPr>
          <w:lang w:val="en-GB"/>
        </w:rPr>
        <w:t>adding "part</w:t>
      </w:r>
      <w:r>
        <w:rPr>
          <w:lang w:val="en-GB"/>
        </w:rPr>
        <w:t>ially" in the appropriate cell</w:t>
      </w:r>
      <w:r w:rsidRPr="00FD2397">
        <w:rPr>
          <w:lang w:val="en-GB"/>
        </w:rPr>
        <w:t xml:space="preserve">, </w:t>
      </w:r>
      <w:r>
        <w:rPr>
          <w:lang w:val="en-GB"/>
        </w:rPr>
        <w:t>keeping in mind</w:t>
      </w:r>
      <w:r w:rsidRPr="00FD2397">
        <w:rPr>
          <w:lang w:val="en-GB"/>
        </w:rPr>
        <w:t xml:space="preserve"> that in the previous sections of the document</w:t>
      </w:r>
      <w:r w:rsidR="00E45B59">
        <w:rPr>
          <w:lang w:val="en-GB"/>
        </w:rPr>
        <w:t xml:space="preserve"> the</w:t>
      </w:r>
      <w:r w:rsidRPr="00FD2397">
        <w:rPr>
          <w:lang w:val="en-GB"/>
        </w:rPr>
        <w:t xml:space="preserve"> transferred parts </w:t>
      </w:r>
      <w:r>
        <w:rPr>
          <w:lang w:val="en-GB"/>
        </w:rPr>
        <w:t xml:space="preserve">have been </w:t>
      </w:r>
      <w:r w:rsidRPr="00FD2397">
        <w:rPr>
          <w:lang w:val="en-GB"/>
        </w:rPr>
        <w:t>clarified.</w:t>
      </w:r>
    </w:p>
    <w:p w14:paraId="7D7B2A5D" w14:textId="77777777" w:rsidR="00E45B59" w:rsidRPr="00E45B59" w:rsidRDefault="00E45B59" w:rsidP="00E45B59">
      <w:pPr>
        <w:rPr>
          <w:lang w:val="en-GB"/>
        </w:rPr>
      </w:pPr>
    </w:p>
    <w:p w14:paraId="79151C08" w14:textId="77777777" w:rsidR="003C1A41" w:rsidRPr="00E4790F" w:rsidRDefault="00E45B59" w:rsidP="00E4790F">
      <w:pPr>
        <w:pStyle w:val="Titre7"/>
      </w:pPr>
      <w:bookmarkStart w:id="119" w:name="_Toc462726063"/>
      <w:r>
        <w:t>Competence assignment</w:t>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614"/>
        <w:gridCol w:w="1749"/>
        <w:gridCol w:w="1757"/>
        <w:gridCol w:w="1757"/>
      </w:tblGrid>
      <w:tr w:rsidR="003C1A41" w:rsidRPr="003F3B14" w14:paraId="04A0E9E2" w14:textId="77777777" w:rsidTr="00674484">
        <w:tc>
          <w:tcPr>
            <w:tcW w:w="2185" w:type="dxa"/>
            <w:shd w:val="clear" w:color="auto" w:fill="auto"/>
          </w:tcPr>
          <w:p w14:paraId="39E14EA0" w14:textId="77777777" w:rsidR="003C1A41" w:rsidRPr="003F3B14" w:rsidRDefault="00E45B59" w:rsidP="00E45B59">
            <w:pPr>
              <w:jc w:val="left"/>
              <w:rPr>
                <w:sz w:val="20"/>
                <w:szCs w:val="20"/>
              </w:rPr>
            </w:pPr>
            <w:r>
              <w:rPr>
                <w:sz w:val="20"/>
                <w:szCs w:val="20"/>
              </w:rPr>
              <w:t>Compe</w:t>
            </w:r>
            <w:r w:rsidR="003C1A41" w:rsidRPr="003F3B14">
              <w:rPr>
                <w:sz w:val="20"/>
                <w:szCs w:val="20"/>
              </w:rPr>
              <w:t>tenc</w:t>
            </w:r>
            <w:r>
              <w:rPr>
                <w:sz w:val="20"/>
                <w:szCs w:val="20"/>
              </w:rPr>
              <w:t>es</w:t>
            </w:r>
          </w:p>
        </w:tc>
        <w:tc>
          <w:tcPr>
            <w:tcW w:w="1614" w:type="dxa"/>
            <w:shd w:val="clear" w:color="auto" w:fill="auto"/>
          </w:tcPr>
          <w:p w14:paraId="13922360" w14:textId="77777777" w:rsidR="003C1A41" w:rsidRPr="003F3B14" w:rsidRDefault="00E45B59" w:rsidP="003C1A41">
            <w:pPr>
              <w:rPr>
                <w:sz w:val="20"/>
                <w:szCs w:val="20"/>
              </w:rPr>
            </w:pPr>
            <w:r w:rsidRPr="00E45B59">
              <w:rPr>
                <w:sz w:val="20"/>
                <w:szCs w:val="20"/>
              </w:rPr>
              <w:t>Distributed</w:t>
            </w:r>
          </w:p>
        </w:tc>
        <w:tc>
          <w:tcPr>
            <w:tcW w:w="1749" w:type="dxa"/>
            <w:shd w:val="clear" w:color="auto" w:fill="auto"/>
          </w:tcPr>
          <w:p w14:paraId="6863C5C8" w14:textId="77777777" w:rsidR="003C1A41" w:rsidRPr="003F3B14" w:rsidRDefault="00E45B59" w:rsidP="003C1A41">
            <w:pPr>
              <w:rPr>
                <w:sz w:val="20"/>
                <w:szCs w:val="20"/>
              </w:rPr>
            </w:pPr>
            <w:r w:rsidRPr="00E45B59">
              <w:rPr>
                <w:sz w:val="20"/>
                <w:szCs w:val="20"/>
              </w:rPr>
              <w:t>Already transferred</w:t>
            </w:r>
          </w:p>
        </w:tc>
        <w:tc>
          <w:tcPr>
            <w:tcW w:w="1757" w:type="dxa"/>
            <w:shd w:val="clear" w:color="auto" w:fill="auto"/>
          </w:tcPr>
          <w:p w14:paraId="56A7746E" w14:textId="4BDD344B" w:rsidR="003C1A41" w:rsidRPr="003F3B14" w:rsidRDefault="00E45B59" w:rsidP="00E45B59">
            <w:pPr>
              <w:rPr>
                <w:sz w:val="20"/>
                <w:szCs w:val="20"/>
              </w:rPr>
            </w:pPr>
            <w:r w:rsidRPr="00E45B59">
              <w:rPr>
                <w:sz w:val="20"/>
                <w:szCs w:val="20"/>
              </w:rPr>
              <w:t xml:space="preserve">Transferred </w:t>
            </w:r>
            <w:r w:rsidR="00593254">
              <w:rPr>
                <w:sz w:val="20"/>
                <w:szCs w:val="20"/>
              </w:rPr>
              <w:t>in</w:t>
            </w:r>
            <w:r w:rsidRPr="00E45B59">
              <w:rPr>
                <w:sz w:val="20"/>
                <w:szCs w:val="20"/>
              </w:rPr>
              <w:t xml:space="preserve"> </w:t>
            </w:r>
            <w:r>
              <w:rPr>
                <w:sz w:val="20"/>
                <w:szCs w:val="20"/>
              </w:rPr>
              <w:t>4</w:t>
            </w:r>
            <w:r w:rsidRPr="00E45B59">
              <w:rPr>
                <w:sz w:val="20"/>
                <w:szCs w:val="20"/>
              </w:rPr>
              <w:t xml:space="preserve"> years</w:t>
            </w:r>
          </w:p>
        </w:tc>
        <w:tc>
          <w:tcPr>
            <w:tcW w:w="1757" w:type="dxa"/>
            <w:shd w:val="clear" w:color="auto" w:fill="auto"/>
          </w:tcPr>
          <w:p w14:paraId="712A7394" w14:textId="002BEC07" w:rsidR="003C1A41" w:rsidRPr="003F3B14" w:rsidRDefault="00E45B59" w:rsidP="003C1A41">
            <w:pPr>
              <w:rPr>
                <w:sz w:val="20"/>
                <w:szCs w:val="20"/>
              </w:rPr>
            </w:pPr>
            <w:r w:rsidRPr="00E45B59">
              <w:rPr>
                <w:sz w:val="20"/>
                <w:szCs w:val="20"/>
              </w:rPr>
              <w:t xml:space="preserve">Transferred </w:t>
            </w:r>
            <w:r w:rsidR="00593254">
              <w:rPr>
                <w:sz w:val="20"/>
                <w:szCs w:val="20"/>
              </w:rPr>
              <w:t>in</w:t>
            </w:r>
            <w:r w:rsidRPr="00E45B59">
              <w:rPr>
                <w:sz w:val="20"/>
                <w:szCs w:val="20"/>
              </w:rPr>
              <w:t xml:space="preserve"> </w:t>
            </w:r>
            <w:r>
              <w:rPr>
                <w:sz w:val="20"/>
                <w:szCs w:val="20"/>
              </w:rPr>
              <w:t>10</w:t>
            </w:r>
            <w:r w:rsidRPr="00E45B59">
              <w:rPr>
                <w:sz w:val="20"/>
                <w:szCs w:val="20"/>
              </w:rPr>
              <w:t xml:space="preserve"> years</w:t>
            </w:r>
          </w:p>
        </w:tc>
      </w:tr>
      <w:tr w:rsidR="003C1A41" w:rsidRPr="003F3B14" w14:paraId="6BD3A082" w14:textId="77777777" w:rsidTr="00674484">
        <w:tc>
          <w:tcPr>
            <w:tcW w:w="2185" w:type="dxa"/>
            <w:shd w:val="clear" w:color="auto" w:fill="auto"/>
          </w:tcPr>
          <w:p w14:paraId="2C3932FB" w14:textId="77777777" w:rsidR="003C1A41" w:rsidRPr="003F3B14" w:rsidRDefault="00E45B59" w:rsidP="00E4790F">
            <w:pPr>
              <w:jc w:val="left"/>
              <w:rPr>
                <w:sz w:val="20"/>
                <w:szCs w:val="20"/>
              </w:rPr>
            </w:pPr>
            <w:r w:rsidRPr="00E45B59">
              <w:rPr>
                <w:sz w:val="20"/>
                <w:szCs w:val="20"/>
              </w:rPr>
              <w:t>Recruitment of permanent staff</w:t>
            </w:r>
          </w:p>
        </w:tc>
        <w:tc>
          <w:tcPr>
            <w:tcW w:w="1614" w:type="dxa"/>
            <w:shd w:val="clear" w:color="auto" w:fill="B5EAFD"/>
          </w:tcPr>
          <w:p w14:paraId="2965A3A6" w14:textId="77777777" w:rsidR="003C1A41" w:rsidRPr="003F3B14" w:rsidRDefault="003C1A41" w:rsidP="003C1A41">
            <w:pPr>
              <w:rPr>
                <w:sz w:val="20"/>
                <w:szCs w:val="20"/>
              </w:rPr>
            </w:pPr>
          </w:p>
        </w:tc>
        <w:tc>
          <w:tcPr>
            <w:tcW w:w="1749" w:type="dxa"/>
            <w:shd w:val="clear" w:color="auto" w:fill="B5EAFD"/>
          </w:tcPr>
          <w:p w14:paraId="3B43D053" w14:textId="77777777" w:rsidR="003C1A41" w:rsidRPr="003F3B14" w:rsidRDefault="003C1A41" w:rsidP="003C1A41">
            <w:pPr>
              <w:rPr>
                <w:sz w:val="20"/>
                <w:szCs w:val="20"/>
              </w:rPr>
            </w:pPr>
          </w:p>
        </w:tc>
        <w:tc>
          <w:tcPr>
            <w:tcW w:w="1757" w:type="dxa"/>
            <w:shd w:val="clear" w:color="auto" w:fill="B5EAFD"/>
          </w:tcPr>
          <w:p w14:paraId="339BE2C2" w14:textId="77777777" w:rsidR="003C1A41" w:rsidRPr="003F3B14" w:rsidRDefault="003C1A41" w:rsidP="003C1A41">
            <w:pPr>
              <w:rPr>
                <w:sz w:val="20"/>
                <w:szCs w:val="20"/>
              </w:rPr>
            </w:pPr>
          </w:p>
        </w:tc>
        <w:tc>
          <w:tcPr>
            <w:tcW w:w="1757" w:type="dxa"/>
            <w:shd w:val="clear" w:color="auto" w:fill="B5EAFD"/>
          </w:tcPr>
          <w:p w14:paraId="7E5707D0" w14:textId="77777777" w:rsidR="003C1A41" w:rsidRPr="003F3B14" w:rsidRDefault="003C1A41" w:rsidP="003C1A41">
            <w:pPr>
              <w:rPr>
                <w:sz w:val="20"/>
                <w:szCs w:val="20"/>
              </w:rPr>
            </w:pPr>
          </w:p>
        </w:tc>
      </w:tr>
      <w:tr w:rsidR="003C1A41" w:rsidRPr="003F3B14" w14:paraId="282D90B2" w14:textId="77777777" w:rsidTr="00674484">
        <w:tc>
          <w:tcPr>
            <w:tcW w:w="2185" w:type="dxa"/>
            <w:shd w:val="clear" w:color="auto" w:fill="auto"/>
          </w:tcPr>
          <w:p w14:paraId="30C19570" w14:textId="77777777" w:rsidR="003C1A41" w:rsidRPr="003F3B14" w:rsidRDefault="00E45B59" w:rsidP="00E4790F">
            <w:pPr>
              <w:jc w:val="left"/>
              <w:rPr>
                <w:sz w:val="20"/>
                <w:szCs w:val="20"/>
              </w:rPr>
            </w:pPr>
            <w:r w:rsidRPr="00E45B59">
              <w:rPr>
                <w:sz w:val="20"/>
                <w:szCs w:val="20"/>
              </w:rPr>
              <w:t>Remuneration of permanent staff</w:t>
            </w:r>
          </w:p>
        </w:tc>
        <w:tc>
          <w:tcPr>
            <w:tcW w:w="1614" w:type="dxa"/>
            <w:shd w:val="clear" w:color="auto" w:fill="B5EAFD"/>
          </w:tcPr>
          <w:p w14:paraId="0D8EA70F" w14:textId="77777777" w:rsidR="003C1A41" w:rsidRPr="003F3B14" w:rsidRDefault="003C1A41" w:rsidP="003C1A41">
            <w:pPr>
              <w:rPr>
                <w:sz w:val="20"/>
                <w:szCs w:val="20"/>
              </w:rPr>
            </w:pPr>
          </w:p>
        </w:tc>
        <w:tc>
          <w:tcPr>
            <w:tcW w:w="1749" w:type="dxa"/>
            <w:shd w:val="clear" w:color="auto" w:fill="B5EAFD"/>
          </w:tcPr>
          <w:p w14:paraId="34AB94DC" w14:textId="77777777" w:rsidR="003C1A41" w:rsidRPr="003F3B14" w:rsidRDefault="003C1A41" w:rsidP="003C1A41">
            <w:pPr>
              <w:rPr>
                <w:sz w:val="20"/>
                <w:szCs w:val="20"/>
              </w:rPr>
            </w:pPr>
          </w:p>
        </w:tc>
        <w:tc>
          <w:tcPr>
            <w:tcW w:w="1757" w:type="dxa"/>
            <w:shd w:val="clear" w:color="auto" w:fill="B5EAFD"/>
          </w:tcPr>
          <w:p w14:paraId="357A8E6B" w14:textId="77777777" w:rsidR="003C1A41" w:rsidRPr="003F3B14" w:rsidRDefault="003C1A41" w:rsidP="003C1A41">
            <w:pPr>
              <w:rPr>
                <w:sz w:val="20"/>
                <w:szCs w:val="20"/>
              </w:rPr>
            </w:pPr>
          </w:p>
        </w:tc>
        <w:tc>
          <w:tcPr>
            <w:tcW w:w="1757" w:type="dxa"/>
            <w:shd w:val="clear" w:color="auto" w:fill="B5EAFD"/>
          </w:tcPr>
          <w:p w14:paraId="39B67830" w14:textId="77777777" w:rsidR="003C1A41" w:rsidRPr="003F3B14" w:rsidRDefault="003C1A41" w:rsidP="003C1A41">
            <w:pPr>
              <w:rPr>
                <w:sz w:val="20"/>
                <w:szCs w:val="20"/>
              </w:rPr>
            </w:pPr>
          </w:p>
        </w:tc>
      </w:tr>
      <w:tr w:rsidR="003C1A41" w:rsidRPr="003F3B14" w14:paraId="4A501DD6" w14:textId="77777777" w:rsidTr="00674484">
        <w:tc>
          <w:tcPr>
            <w:tcW w:w="2185" w:type="dxa"/>
            <w:shd w:val="clear" w:color="auto" w:fill="auto"/>
          </w:tcPr>
          <w:p w14:paraId="7714CC89" w14:textId="77777777" w:rsidR="003C1A41" w:rsidRPr="003F3B14" w:rsidRDefault="00E45B59" w:rsidP="00E4790F">
            <w:pPr>
              <w:jc w:val="left"/>
              <w:rPr>
                <w:sz w:val="20"/>
                <w:szCs w:val="20"/>
              </w:rPr>
            </w:pPr>
            <w:r w:rsidRPr="00E45B59">
              <w:rPr>
                <w:sz w:val="20"/>
                <w:szCs w:val="20"/>
              </w:rPr>
              <w:t>Resource management</w:t>
            </w:r>
          </w:p>
        </w:tc>
        <w:tc>
          <w:tcPr>
            <w:tcW w:w="1614" w:type="dxa"/>
            <w:shd w:val="clear" w:color="auto" w:fill="B5EAFD"/>
          </w:tcPr>
          <w:p w14:paraId="73F795BC" w14:textId="77777777" w:rsidR="003C1A41" w:rsidRPr="003F3B14" w:rsidRDefault="003C1A41" w:rsidP="003C1A41">
            <w:pPr>
              <w:rPr>
                <w:sz w:val="20"/>
                <w:szCs w:val="20"/>
              </w:rPr>
            </w:pPr>
          </w:p>
        </w:tc>
        <w:tc>
          <w:tcPr>
            <w:tcW w:w="1749" w:type="dxa"/>
            <w:shd w:val="clear" w:color="auto" w:fill="B5EAFD"/>
          </w:tcPr>
          <w:p w14:paraId="7C3831C6" w14:textId="77777777" w:rsidR="003C1A41" w:rsidRPr="003F3B14" w:rsidRDefault="003C1A41" w:rsidP="003C1A41">
            <w:pPr>
              <w:rPr>
                <w:sz w:val="20"/>
                <w:szCs w:val="20"/>
              </w:rPr>
            </w:pPr>
          </w:p>
        </w:tc>
        <w:tc>
          <w:tcPr>
            <w:tcW w:w="1757" w:type="dxa"/>
            <w:shd w:val="clear" w:color="auto" w:fill="B5EAFD"/>
          </w:tcPr>
          <w:p w14:paraId="12DA691A" w14:textId="77777777" w:rsidR="003C1A41" w:rsidRPr="003F3B14" w:rsidRDefault="003C1A41" w:rsidP="003C1A41">
            <w:pPr>
              <w:rPr>
                <w:sz w:val="20"/>
                <w:szCs w:val="20"/>
              </w:rPr>
            </w:pPr>
          </w:p>
        </w:tc>
        <w:tc>
          <w:tcPr>
            <w:tcW w:w="1757" w:type="dxa"/>
            <w:shd w:val="clear" w:color="auto" w:fill="B5EAFD"/>
          </w:tcPr>
          <w:p w14:paraId="5FFEBAC6" w14:textId="77777777" w:rsidR="003C1A41" w:rsidRPr="003F3B14" w:rsidRDefault="003C1A41" w:rsidP="003C1A41">
            <w:pPr>
              <w:rPr>
                <w:sz w:val="20"/>
                <w:szCs w:val="20"/>
              </w:rPr>
            </w:pPr>
          </w:p>
        </w:tc>
      </w:tr>
      <w:tr w:rsidR="003C1A41" w:rsidRPr="00E45B59" w14:paraId="4E77D77A" w14:textId="77777777" w:rsidTr="00674484">
        <w:tc>
          <w:tcPr>
            <w:tcW w:w="2185" w:type="dxa"/>
            <w:shd w:val="clear" w:color="auto" w:fill="auto"/>
          </w:tcPr>
          <w:p w14:paraId="7E9587C2" w14:textId="77777777" w:rsidR="003C1A41" w:rsidRPr="00E45B59" w:rsidRDefault="00E45B59" w:rsidP="00E4790F">
            <w:pPr>
              <w:jc w:val="left"/>
              <w:rPr>
                <w:sz w:val="20"/>
                <w:szCs w:val="20"/>
                <w:lang w:val="en-US"/>
              </w:rPr>
            </w:pPr>
            <w:r>
              <w:rPr>
                <w:sz w:val="20"/>
                <w:szCs w:val="20"/>
                <w:lang w:val="en-US"/>
              </w:rPr>
              <w:t>R</w:t>
            </w:r>
            <w:r w:rsidRPr="00E45B59">
              <w:rPr>
                <w:sz w:val="20"/>
                <w:szCs w:val="20"/>
                <w:lang w:val="en-US"/>
              </w:rPr>
              <w:t>esearch contracts management</w:t>
            </w:r>
          </w:p>
        </w:tc>
        <w:tc>
          <w:tcPr>
            <w:tcW w:w="1614" w:type="dxa"/>
            <w:shd w:val="clear" w:color="auto" w:fill="B5EAFD"/>
          </w:tcPr>
          <w:p w14:paraId="498628B1" w14:textId="77777777" w:rsidR="003C1A41" w:rsidRPr="00E45B59" w:rsidRDefault="003C1A41" w:rsidP="003C1A41">
            <w:pPr>
              <w:rPr>
                <w:sz w:val="20"/>
                <w:szCs w:val="20"/>
                <w:lang w:val="en-US"/>
              </w:rPr>
            </w:pPr>
          </w:p>
        </w:tc>
        <w:tc>
          <w:tcPr>
            <w:tcW w:w="1749" w:type="dxa"/>
            <w:shd w:val="clear" w:color="auto" w:fill="B5EAFD"/>
          </w:tcPr>
          <w:p w14:paraId="3AD3FB06" w14:textId="77777777" w:rsidR="003C1A41" w:rsidRPr="00E45B59" w:rsidRDefault="003C1A41" w:rsidP="003C1A41">
            <w:pPr>
              <w:rPr>
                <w:sz w:val="20"/>
                <w:szCs w:val="20"/>
                <w:lang w:val="en-US"/>
              </w:rPr>
            </w:pPr>
          </w:p>
        </w:tc>
        <w:tc>
          <w:tcPr>
            <w:tcW w:w="1757" w:type="dxa"/>
            <w:shd w:val="clear" w:color="auto" w:fill="B5EAFD"/>
          </w:tcPr>
          <w:p w14:paraId="7151DE28" w14:textId="77777777" w:rsidR="003C1A41" w:rsidRPr="00E45B59" w:rsidRDefault="003C1A41" w:rsidP="003C1A41">
            <w:pPr>
              <w:rPr>
                <w:sz w:val="20"/>
                <w:szCs w:val="20"/>
                <w:lang w:val="en-US"/>
              </w:rPr>
            </w:pPr>
          </w:p>
        </w:tc>
        <w:tc>
          <w:tcPr>
            <w:tcW w:w="1757" w:type="dxa"/>
            <w:shd w:val="clear" w:color="auto" w:fill="B5EAFD"/>
          </w:tcPr>
          <w:p w14:paraId="6CC4A196" w14:textId="77777777" w:rsidR="003C1A41" w:rsidRPr="00E45B59" w:rsidRDefault="003C1A41" w:rsidP="003C1A41">
            <w:pPr>
              <w:rPr>
                <w:sz w:val="20"/>
                <w:szCs w:val="20"/>
                <w:lang w:val="en-US"/>
              </w:rPr>
            </w:pPr>
          </w:p>
        </w:tc>
      </w:tr>
      <w:tr w:rsidR="003C1A41" w:rsidRPr="003F3B14" w14:paraId="61D618DC" w14:textId="77777777" w:rsidTr="00674484">
        <w:tc>
          <w:tcPr>
            <w:tcW w:w="2185" w:type="dxa"/>
            <w:shd w:val="clear" w:color="auto" w:fill="auto"/>
          </w:tcPr>
          <w:p w14:paraId="66923105" w14:textId="77777777" w:rsidR="003C1A41" w:rsidRPr="003F3B14" w:rsidRDefault="00E45B59" w:rsidP="00E4790F">
            <w:pPr>
              <w:jc w:val="left"/>
              <w:rPr>
                <w:sz w:val="20"/>
                <w:szCs w:val="20"/>
              </w:rPr>
            </w:pPr>
            <w:r w:rsidRPr="00E45B59">
              <w:rPr>
                <w:sz w:val="20"/>
                <w:szCs w:val="20"/>
              </w:rPr>
              <w:t>IP management</w:t>
            </w:r>
          </w:p>
        </w:tc>
        <w:tc>
          <w:tcPr>
            <w:tcW w:w="1614" w:type="dxa"/>
            <w:shd w:val="clear" w:color="auto" w:fill="B5EAFD"/>
          </w:tcPr>
          <w:p w14:paraId="116F7485" w14:textId="77777777" w:rsidR="003C1A41" w:rsidRPr="003F3B14" w:rsidRDefault="003C1A41" w:rsidP="003C1A41">
            <w:pPr>
              <w:rPr>
                <w:sz w:val="20"/>
                <w:szCs w:val="20"/>
              </w:rPr>
            </w:pPr>
          </w:p>
        </w:tc>
        <w:tc>
          <w:tcPr>
            <w:tcW w:w="1749" w:type="dxa"/>
            <w:shd w:val="clear" w:color="auto" w:fill="B5EAFD"/>
          </w:tcPr>
          <w:p w14:paraId="7BD5D4C6" w14:textId="77777777" w:rsidR="003C1A41" w:rsidRPr="003F3B14" w:rsidRDefault="003C1A41" w:rsidP="003C1A41">
            <w:pPr>
              <w:rPr>
                <w:sz w:val="20"/>
                <w:szCs w:val="20"/>
              </w:rPr>
            </w:pPr>
          </w:p>
        </w:tc>
        <w:tc>
          <w:tcPr>
            <w:tcW w:w="1757" w:type="dxa"/>
            <w:shd w:val="clear" w:color="auto" w:fill="B5EAFD"/>
          </w:tcPr>
          <w:p w14:paraId="5550B48D" w14:textId="77777777" w:rsidR="003C1A41" w:rsidRPr="003F3B14" w:rsidRDefault="003C1A41" w:rsidP="003C1A41">
            <w:pPr>
              <w:rPr>
                <w:sz w:val="20"/>
                <w:szCs w:val="20"/>
              </w:rPr>
            </w:pPr>
          </w:p>
        </w:tc>
        <w:tc>
          <w:tcPr>
            <w:tcW w:w="1757" w:type="dxa"/>
            <w:shd w:val="clear" w:color="auto" w:fill="B5EAFD"/>
          </w:tcPr>
          <w:p w14:paraId="142B728C" w14:textId="77777777" w:rsidR="003C1A41" w:rsidRPr="003F3B14" w:rsidRDefault="003C1A41" w:rsidP="003C1A41">
            <w:pPr>
              <w:rPr>
                <w:sz w:val="20"/>
                <w:szCs w:val="20"/>
              </w:rPr>
            </w:pPr>
          </w:p>
        </w:tc>
      </w:tr>
      <w:tr w:rsidR="003C1A41" w:rsidRPr="003F3B14" w14:paraId="37C089BA" w14:textId="77777777" w:rsidTr="00674484">
        <w:tc>
          <w:tcPr>
            <w:tcW w:w="2185" w:type="dxa"/>
            <w:shd w:val="clear" w:color="auto" w:fill="auto"/>
          </w:tcPr>
          <w:p w14:paraId="6D848C02" w14:textId="77777777" w:rsidR="003C1A41" w:rsidRPr="003F3B14" w:rsidRDefault="00E45B59" w:rsidP="00E45B59">
            <w:pPr>
              <w:jc w:val="left"/>
              <w:rPr>
                <w:sz w:val="20"/>
                <w:szCs w:val="20"/>
              </w:rPr>
            </w:pPr>
            <w:r>
              <w:rPr>
                <w:sz w:val="20"/>
                <w:szCs w:val="20"/>
              </w:rPr>
              <w:t>P</w:t>
            </w:r>
            <w:r w:rsidRPr="00E45B59">
              <w:rPr>
                <w:sz w:val="20"/>
                <w:szCs w:val="20"/>
              </w:rPr>
              <w:t>artnerships</w:t>
            </w:r>
            <w:r>
              <w:rPr>
                <w:sz w:val="20"/>
                <w:szCs w:val="20"/>
              </w:rPr>
              <w:t xml:space="preserve"> </w:t>
            </w:r>
            <w:r w:rsidRPr="00E45B59">
              <w:rPr>
                <w:sz w:val="20"/>
                <w:szCs w:val="20"/>
              </w:rPr>
              <w:t>management</w:t>
            </w:r>
          </w:p>
        </w:tc>
        <w:tc>
          <w:tcPr>
            <w:tcW w:w="1614" w:type="dxa"/>
            <w:shd w:val="clear" w:color="auto" w:fill="B5EAFD"/>
          </w:tcPr>
          <w:p w14:paraId="10FC0BA3" w14:textId="77777777" w:rsidR="003C1A41" w:rsidRPr="003F3B14" w:rsidRDefault="003C1A41" w:rsidP="003C1A41">
            <w:pPr>
              <w:rPr>
                <w:sz w:val="20"/>
                <w:szCs w:val="20"/>
              </w:rPr>
            </w:pPr>
          </w:p>
        </w:tc>
        <w:tc>
          <w:tcPr>
            <w:tcW w:w="1749" w:type="dxa"/>
            <w:shd w:val="clear" w:color="auto" w:fill="B5EAFD"/>
          </w:tcPr>
          <w:p w14:paraId="305716B3" w14:textId="77777777" w:rsidR="003C1A41" w:rsidRPr="003F3B14" w:rsidRDefault="003C1A41" w:rsidP="003C1A41">
            <w:pPr>
              <w:rPr>
                <w:sz w:val="20"/>
                <w:szCs w:val="20"/>
              </w:rPr>
            </w:pPr>
          </w:p>
        </w:tc>
        <w:tc>
          <w:tcPr>
            <w:tcW w:w="1757" w:type="dxa"/>
            <w:shd w:val="clear" w:color="auto" w:fill="B5EAFD"/>
          </w:tcPr>
          <w:p w14:paraId="180EAA7F" w14:textId="77777777" w:rsidR="003C1A41" w:rsidRPr="003F3B14" w:rsidRDefault="003C1A41" w:rsidP="003C1A41">
            <w:pPr>
              <w:rPr>
                <w:sz w:val="20"/>
                <w:szCs w:val="20"/>
              </w:rPr>
            </w:pPr>
          </w:p>
        </w:tc>
        <w:tc>
          <w:tcPr>
            <w:tcW w:w="1757" w:type="dxa"/>
            <w:shd w:val="clear" w:color="auto" w:fill="B5EAFD"/>
          </w:tcPr>
          <w:p w14:paraId="05AF78F9" w14:textId="77777777" w:rsidR="003C1A41" w:rsidRPr="003F3B14" w:rsidRDefault="003C1A41" w:rsidP="003C1A41">
            <w:pPr>
              <w:rPr>
                <w:sz w:val="20"/>
                <w:szCs w:val="20"/>
              </w:rPr>
            </w:pPr>
          </w:p>
        </w:tc>
      </w:tr>
      <w:tr w:rsidR="003C1A41" w:rsidRPr="003F3B14" w14:paraId="456B6D33" w14:textId="77777777" w:rsidTr="00674484">
        <w:tc>
          <w:tcPr>
            <w:tcW w:w="2185" w:type="dxa"/>
            <w:shd w:val="clear" w:color="auto" w:fill="auto"/>
          </w:tcPr>
          <w:p w14:paraId="707070EB" w14:textId="77777777" w:rsidR="003C1A41" w:rsidRPr="003F3B14" w:rsidRDefault="00E45B59" w:rsidP="00E45B59">
            <w:pPr>
              <w:jc w:val="left"/>
              <w:rPr>
                <w:sz w:val="20"/>
                <w:szCs w:val="20"/>
              </w:rPr>
            </w:pPr>
            <w:r>
              <w:rPr>
                <w:sz w:val="20"/>
                <w:szCs w:val="20"/>
              </w:rPr>
              <w:t>International relations</w:t>
            </w:r>
          </w:p>
        </w:tc>
        <w:tc>
          <w:tcPr>
            <w:tcW w:w="1614" w:type="dxa"/>
            <w:shd w:val="clear" w:color="auto" w:fill="B5EAFD"/>
          </w:tcPr>
          <w:p w14:paraId="24A8EB19" w14:textId="77777777" w:rsidR="003C1A41" w:rsidRPr="003F3B14" w:rsidRDefault="003C1A41" w:rsidP="003C1A41">
            <w:pPr>
              <w:rPr>
                <w:sz w:val="20"/>
                <w:szCs w:val="20"/>
              </w:rPr>
            </w:pPr>
          </w:p>
        </w:tc>
        <w:tc>
          <w:tcPr>
            <w:tcW w:w="1749" w:type="dxa"/>
            <w:shd w:val="clear" w:color="auto" w:fill="B5EAFD"/>
          </w:tcPr>
          <w:p w14:paraId="7F4FDE24" w14:textId="77777777" w:rsidR="003C1A41" w:rsidRPr="003F3B14" w:rsidRDefault="003C1A41" w:rsidP="003C1A41">
            <w:pPr>
              <w:rPr>
                <w:sz w:val="20"/>
                <w:szCs w:val="20"/>
              </w:rPr>
            </w:pPr>
          </w:p>
        </w:tc>
        <w:tc>
          <w:tcPr>
            <w:tcW w:w="1757" w:type="dxa"/>
            <w:shd w:val="clear" w:color="auto" w:fill="B5EAFD"/>
          </w:tcPr>
          <w:p w14:paraId="360A16E5" w14:textId="77777777" w:rsidR="003C1A41" w:rsidRPr="003F3B14" w:rsidRDefault="003C1A41" w:rsidP="003C1A41">
            <w:pPr>
              <w:rPr>
                <w:sz w:val="20"/>
                <w:szCs w:val="20"/>
              </w:rPr>
            </w:pPr>
          </w:p>
        </w:tc>
        <w:tc>
          <w:tcPr>
            <w:tcW w:w="1757" w:type="dxa"/>
            <w:shd w:val="clear" w:color="auto" w:fill="B5EAFD"/>
          </w:tcPr>
          <w:p w14:paraId="3C1D26EF" w14:textId="77777777" w:rsidR="003C1A41" w:rsidRPr="003F3B14" w:rsidRDefault="003C1A41" w:rsidP="003C1A41">
            <w:pPr>
              <w:rPr>
                <w:sz w:val="20"/>
                <w:szCs w:val="20"/>
              </w:rPr>
            </w:pPr>
          </w:p>
        </w:tc>
      </w:tr>
      <w:tr w:rsidR="009038F4" w:rsidRPr="003F3B14" w14:paraId="5E47194A" w14:textId="77777777" w:rsidTr="00674484">
        <w:tc>
          <w:tcPr>
            <w:tcW w:w="2185" w:type="dxa"/>
            <w:shd w:val="clear" w:color="auto" w:fill="auto"/>
          </w:tcPr>
          <w:p w14:paraId="45491737" w14:textId="77777777" w:rsidR="009038F4" w:rsidRPr="003F3B14" w:rsidRDefault="00E45B59" w:rsidP="00E45B59">
            <w:pPr>
              <w:jc w:val="left"/>
              <w:rPr>
                <w:sz w:val="20"/>
                <w:szCs w:val="20"/>
              </w:rPr>
            </w:pPr>
            <w:r>
              <w:rPr>
                <w:sz w:val="20"/>
                <w:szCs w:val="20"/>
              </w:rPr>
              <w:t>PhD students registration</w:t>
            </w:r>
          </w:p>
        </w:tc>
        <w:tc>
          <w:tcPr>
            <w:tcW w:w="1614" w:type="dxa"/>
            <w:shd w:val="clear" w:color="auto" w:fill="B5EAFD"/>
          </w:tcPr>
          <w:p w14:paraId="200C8315" w14:textId="77777777" w:rsidR="009038F4" w:rsidRPr="003F3B14" w:rsidRDefault="009038F4" w:rsidP="003C1A41">
            <w:pPr>
              <w:rPr>
                <w:sz w:val="20"/>
                <w:szCs w:val="20"/>
              </w:rPr>
            </w:pPr>
          </w:p>
        </w:tc>
        <w:tc>
          <w:tcPr>
            <w:tcW w:w="1749" w:type="dxa"/>
            <w:shd w:val="clear" w:color="auto" w:fill="B5EAFD"/>
          </w:tcPr>
          <w:p w14:paraId="1B0D77E6" w14:textId="77777777" w:rsidR="009038F4" w:rsidRPr="003F3B14" w:rsidRDefault="009038F4" w:rsidP="003C1A41">
            <w:pPr>
              <w:rPr>
                <w:sz w:val="20"/>
                <w:szCs w:val="20"/>
              </w:rPr>
            </w:pPr>
          </w:p>
        </w:tc>
        <w:tc>
          <w:tcPr>
            <w:tcW w:w="1757" w:type="dxa"/>
            <w:shd w:val="clear" w:color="auto" w:fill="B5EAFD"/>
          </w:tcPr>
          <w:p w14:paraId="6EBD8007" w14:textId="77777777" w:rsidR="009038F4" w:rsidRPr="003F3B14" w:rsidRDefault="009038F4" w:rsidP="003C1A41">
            <w:pPr>
              <w:rPr>
                <w:sz w:val="20"/>
                <w:szCs w:val="20"/>
              </w:rPr>
            </w:pPr>
          </w:p>
        </w:tc>
        <w:tc>
          <w:tcPr>
            <w:tcW w:w="1757" w:type="dxa"/>
            <w:shd w:val="clear" w:color="auto" w:fill="B5EAFD"/>
          </w:tcPr>
          <w:p w14:paraId="76E585B3" w14:textId="77777777" w:rsidR="009038F4" w:rsidRPr="003F3B14" w:rsidRDefault="009038F4" w:rsidP="003C1A41">
            <w:pPr>
              <w:rPr>
                <w:sz w:val="20"/>
                <w:szCs w:val="20"/>
              </w:rPr>
            </w:pPr>
          </w:p>
        </w:tc>
      </w:tr>
      <w:tr w:rsidR="009038F4" w:rsidRPr="003F3B14" w14:paraId="1B72EE1B" w14:textId="77777777" w:rsidTr="00674484">
        <w:tc>
          <w:tcPr>
            <w:tcW w:w="2185" w:type="dxa"/>
            <w:shd w:val="clear" w:color="auto" w:fill="auto"/>
          </w:tcPr>
          <w:p w14:paraId="68A2100F" w14:textId="77777777" w:rsidR="009038F4" w:rsidRDefault="00E45B59" w:rsidP="00E4790F">
            <w:pPr>
              <w:jc w:val="left"/>
              <w:rPr>
                <w:sz w:val="20"/>
                <w:szCs w:val="20"/>
              </w:rPr>
            </w:pPr>
            <w:r w:rsidRPr="00E45B59">
              <w:rPr>
                <w:sz w:val="20"/>
                <w:szCs w:val="20"/>
              </w:rPr>
              <w:t>Master students</w:t>
            </w:r>
            <w:r>
              <w:rPr>
                <w:sz w:val="20"/>
                <w:szCs w:val="20"/>
              </w:rPr>
              <w:t xml:space="preserve"> registration</w:t>
            </w:r>
          </w:p>
        </w:tc>
        <w:tc>
          <w:tcPr>
            <w:tcW w:w="1614" w:type="dxa"/>
            <w:shd w:val="clear" w:color="auto" w:fill="B5EAFD"/>
          </w:tcPr>
          <w:p w14:paraId="2C4F0A09" w14:textId="77777777" w:rsidR="009038F4" w:rsidRPr="003F3B14" w:rsidRDefault="009038F4" w:rsidP="003C1A41">
            <w:pPr>
              <w:rPr>
                <w:sz w:val="20"/>
                <w:szCs w:val="20"/>
              </w:rPr>
            </w:pPr>
          </w:p>
        </w:tc>
        <w:tc>
          <w:tcPr>
            <w:tcW w:w="1749" w:type="dxa"/>
            <w:shd w:val="clear" w:color="auto" w:fill="B5EAFD"/>
          </w:tcPr>
          <w:p w14:paraId="6F40B509" w14:textId="77777777" w:rsidR="009038F4" w:rsidRPr="003F3B14" w:rsidRDefault="009038F4" w:rsidP="003C1A41">
            <w:pPr>
              <w:rPr>
                <w:sz w:val="20"/>
                <w:szCs w:val="20"/>
              </w:rPr>
            </w:pPr>
          </w:p>
        </w:tc>
        <w:tc>
          <w:tcPr>
            <w:tcW w:w="1757" w:type="dxa"/>
            <w:shd w:val="clear" w:color="auto" w:fill="B5EAFD"/>
          </w:tcPr>
          <w:p w14:paraId="206E1C33" w14:textId="77777777" w:rsidR="009038F4" w:rsidRPr="003F3B14" w:rsidRDefault="009038F4" w:rsidP="003C1A41">
            <w:pPr>
              <w:rPr>
                <w:sz w:val="20"/>
                <w:szCs w:val="20"/>
              </w:rPr>
            </w:pPr>
          </w:p>
        </w:tc>
        <w:tc>
          <w:tcPr>
            <w:tcW w:w="1757" w:type="dxa"/>
            <w:shd w:val="clear" w:color="auto" w:fill="B5EAFD"/>
          </w:tcPr>
          <w:p w14:paraId="3B3C82CE" w14:textId="77777777" w:rsidR="009038F4" w:rsidRPr="003F3B14" w:rsidRDefault="009038F4" w:rsidP="003C1A41">
            <w:pPr>
              <w:rPr>
                <w:sz w:val="20"/>
                <w:szCs w:val="20"/>
              </w:rPr>
            </w:pPr>
          </w:p>
        </w:tc>
      </w:tr>
      <w:tr w:rsidR="009038F4" w:rsidRPr="003F3B14" w14:paraId="5B2881B8" w14:textId="77777777" w:rsidTr="00674484">
        <w:tc>
          <w:tcPr>
            <w:tcW w:w="2185" w:type="dxa"/>
            <w:shd w:val="clear" w:color="auto" w:fill="auto"/>
          </w:tcPr>
          <w:p w14:paraId="23255069" w14:textId="77777777" w:rsidR="009038F4" w:rsidRDefault="00E45B59" w:rsidP="00E4790F">
            <w:pPr>
              <w:jc w:val="left"/>
              <w:rPr>
                <w:sz w:val="20"/>
                <w:szCs w:val="20"/>
              </w:rPr>
            </w:pPr>
            <w:r>
              <w:rPr>
                <w:sz w:val="20"/>
                <w:szCs w:val="20"/>
              </w:rPr>
              <w:t>Bachelor students registration</w:t>
            </w:r>
          </w:p>
        </w:tc>
        <w:tc>
          <w:tcPr>
            <w:tcW w:w="1614" w:type="dxa"/>
            <w:shd w:val="clear" w:color="auto" w:fill="B5EAFD"/>
          </w:tcPr>
          <w:p w14:paraId="698A9460" w14:textId="77777777" w:rsidR="009038F4" w:rsidRPr="003F3B14" w:rsidRDefault="009038F4" w:rsidP="003C1A41">
            <w:pPr>
              <w:rPr>
                <w:sz w:val="20"/>
                <w:szCs w:val="20"/>
              </w:rPr>
            </w:pPr>
          </w:p>
        </w:tc>
        <w:tc>
          <w:tcPr>
            <w:tcW w:w="1749" w:type="dxa"/>
            <w:shd w:val="clear" w:color="auto" w:fill="B5EAFD"/>
          </w:tcPr>
          <w:p w14:paraId="046B049D" w14:textId="77777777" w:rsidR="009038F4" w:rsidRPr="003F3B14" w:rsidRDefault="009038F4" w:rsidP="003C1A41">
            <w:pPr>
              <w:rPr>
                <w:sz w:val="20"/>
                <w:szCs w:val="20"/>
              </w:rPr>
            </w:pPr>
          </w:p>
        </w:tc>
        <w:tc>
          <w:tcPr>
            <w:tcW w:w="1757" w:type="dxa"/>
            <w:shd w:val="clear" w:color="auto" w:fill="B5EAFD"/>
          </w:tcPr>
          <w:p w14:paraId="189CB76E" w14:textId="77777777" w:rsidR="009038F4" w:rsidRPr="003F3B14" w:rsidRDefault="009038F4" w:rsidP="003C1A41">
            <w:pPr>
              <w:rPr>
                <w:sz w:val="20"/>
                <w:szCs w:val="20"/>
              </w:rPr>
            </w:pPr>
          </w:p>
        </w:tc>
        <w:tc>
          <w:tcPr>
            <w:tcW w:w="1757" w:type="dxa"/>
            <w:shd w:val="clear" w:color="auto" w:fill="B5EAFD"/>
          </w:tcPr>
          <w:p w14:paraId="4F35B9DF" w14:textId="77777777" w:rsidR="009038F4" w:rsidRPr="003F3B14" w:rsidRDefault="009038F4" w:rsidP="003C1A41">
            <w:pPr>
              <w:rPr>
                <w:sz w:val="20"/>
                <w:szCs w:val="20"/>
              </w:rPr>
            </w:pPr>
          </w:p>
        </w:tc>
      </w:tr>
      <w:tr w:rsidR="003C1A41" w:rsidRPr="003F3B14" w14:paraId="778CDEC0" w14:textId="77777777" w:rsidTr="00674484">
        <w:tc>
          <w:tcPr>
            <w:tcW w:w="2185" w:type="dxa"/>
            <w:shd w:val="clear" w:color="auto" w:fill="auto"/>
          </w:tcPr>
          <w:p w14:paraId="3C05444A" w14:textId="77777777" w:rsidR="003C1A41" w:rsidRPr="003F3B14" w:rsidRDefault="00E45B59" w:rsidP="00E4790F">
            <w:pPr>
              <w:jc w:val="left"/>
              <w:rPr>
                <w:sz w:val="20"/>
                <w:szCs w:val="20"/>
              </w:rPr>
            </w:pPr>
            <w:r w:rsidRPr="00E45B59">
              <w:rPr>
                <w:sz w:val="20"/>
                <w:szCs w:val="20"/>
              </w:rPr>
              <w:t>Student</w:t>
            </w:r>
            <w:r>
              <w:rPr>
                <w:sz w:val="20"/>
                <w:szCs w:val="20"/>
              </w:rPr>
              <w:t>s m</w:t>
            </w:r>
            <w:r w:rsidRPr="00E45B59">
              <w:rPr>
                <w:sz w:val="20"/>
                <w:szCs w:val="20"/>
              </w:rPr>
              <w:t>anagement</w:t>
            </w:r>
          </w:p>
        </w:tc>
        <w:tc>
          <w:tcPr>
            <w:tcW w:w="1614" w:type="dxa"/>
            <w:shd w:val="clear" w:color="auto" w:fill="B5EAFD"/>
          </w:tcPr>
          <w:p w14:paraId="3119998F" w14:textId="77777777" w:rsidR="003C1A41" w:rsidRPr="003F3B14" w:rsidRDefault="003C1A41" w:rsidP="003C1A41">
            <w:pPr>
              <w:rPr>
                <w:sz w:val="20"/>
                <w:szCs w:val="20"/>
              </w:rPr>
            </w:pPr>
          </w:p>
        </w:tc>
        <w:tc>
          <w:tcPr>
            <w:tcW w:w="1749" w:type="dxa"/>
            <w:shd w:val="clear" w:color="auto" w:fill="B5EAFD"/>
          </w:tcPr>
          <w:p w14:paraId="3E24D226" w14:textId="77777777" w:rsidR="003C1A41" w:rsidRPr="003F3B14" w:rsidRDefault="003C1A41" w:rsidP="003C1A41">
            <w:pPr>
              <w:rPr>
                <w:sz w:val="20"/>
                <w:szCs w:val="20"/>
              </w:rPr>
            </w:pPr>
          </w:p>
        </w:tc>
        <w:tc>
          <w:tcPr>
            <w:tcW w:w="1757" w:type="dxa"/>
            <w:shd w:val="clear" w:color="auto" w:fill="B5EAFD"/>
          </w:tcPr>
          <w:p w14:paraId="259ED56C" w14:textId="77777777" w:rsidR="003C1A41" w:rsidRPr="003F3B14" w:rsidRDefault="003C1A41" w:rsidP="003C1A41">
            <w:pPr>
              <w:rPr>
                <w:sz w:val="20"/>
                <w:szCs w:val="20"/>
              </w:rPr>
            </w:pPr>
          </w:p>
        </w:tc>
        <w:tc>
          <w:tcPr>
            <w:tcW w:w="1757" w:type="dxa"/>
            <w:shd w:val="clear" w:color="auto" w:fill="B5EAFD"/>
          </w:tcPr>
          <w:p w14:paraId="596E4D00" w14:textId="77777777" w:rsidR="003C1A41" w:rsidRPr="003F3B14" w:rsidRDefault="003C1A41" w:rsidP="003C1A41">
            <w:pPr>
              <w:rPr>
                <w:sz w:val="20"/>
                <w:szCs w:val="20"/>
              </w:rPr>
            </w:pPr>
          </w:p>
        </w:tc>
      </w:tr>
      <w:tr w:rsidR="003C1A41" w:rsidRPr="003F3B14" w14:paraId="1D65CF60" w14:textId="77777777" w:rsidTr="00674484">
        <w:tc>
          <w:tcPr>
            <w:tcW w:w="2185" w:type="dxa"/>
            <w:shd w:val="clear" w:color="auto" w:fill="auto"/>
          </w:tcPr>
          <w:p w14:paraId="724A5F36" w14:textId="77777777" w:rsidR="003C1A41" w:rsidRPr="003F3B14" w:rsidRDefault="00E45B59" w:rsidP="00E45B59">
            <w:pPr>
              <w:jc w:val="left"/>
              <w:rPr>
                <w:sz w:val="20"/>
                <w:szCs w:val="20"/>
              </w:rPr>
            </w:pPr>
            <w:r>
              <w:rPr>
                <w:sz w:val="20"/>
                <w:szCs w:val="20"/>
              </w:rPr>
              <w:t>D</w:t>
            </w:r>
            <w:r w:rsidRPr="00E45B59">
              <w:rPr>
                <w:sz w:val="20"/>
                <w:szCs w:val="20"/>
              </w:rPr>
              <w:t>iplomas</w:t>
            </w:r>
            <w:r>
              <w:rPr>
                <w:sz w:val="20"/>
                <w:szCs w:val="20"/>
              </w:rPr>
              <w:t xml:space="preserve"> a</w:t>
            </w:r>
            <w:r w:rsidRPr="00E45B59">
              <w:rPr>
                <w:sz w:val="20"/>
                <w:szCs w:val="20"/>
              </w:rPr>
              <w:t>warding</w:t>
            </w:r>
          </w:p>
        </w:tc>
        <w:tc>
          <w:tcPr>
            <w:tcW w:w="1614" w:type="dxa"/>
            <w:shd w:val="clear" w:color="auto" w:fill="B5EAFD"/>
          </w:tcPr>
          <w:p w14:paraId="2A339760" w14:textId="77777777" w:rsidR="003C1A41" w:rsidRPr="003F3B14" w:rsidRDefault="003C1A41" w:rsidP="003C1A41">
            <w:pPr>
              <w:rPr>
                <w:sz w:val="20"/>
                <w:szCs w:val="20"/>
              </w:rPr>
            </w:pPr>
          </w:p>
        </w:tc>
        <w:tc>
          <w:tcPr>
            <w:tcW w:w="1749" w:type="dxa"/>
            <w:shd w:val="clear" w:color="auto" w:fill="B5EAFD"/>
          </w:tcPr>
          <w:p w14:paraId="184301FD" w14:textId="77777777" w:rsidR="003C1A41" w:rsidRPr="003F3B14" w:rsidRDefault="003C1A41" w:rsidP="003C1A41">
            <w:pPr>
              <w:rPr>
                <w:sz w:val="20"/>
                <w:szCs w:val="20"/>
              </w:rPr>
            </w:pPr>
          </w:p>
        </w:tc>
        <w:tc>
          <w:tcPr>
            <w:tcW w:w="1757" w:type="dxa"/>
            <w:shd w:val="clear" w:color="auto" w:fill="B5EAFD"/>
          </w:tcPr>
          <w:p w14:paraId="5DAFFEA8" w14:textId="77777777" w:rsidR="003C1A41" w:rsidRPr="003F3B14" w:rsidRDefault="003C1A41" w:rsidP="003C1A41">
            <w:pPr>
              <w:rPr>
                <w:sz w:val="20"/>
                <w:szCs w:val="20"/>
              </w:rPr>
            </w:pPr>
          </w:p>
        </w:tc>
        <w:tc>
          <w:tcPr>
            <w:tcW w:w="1757" w:type="dxa"/>
            <w:shd w:val="clear" w:color="auto" w:fill="B5EAFD"/>
          </w:tcPr>
          <w:p w14:paraId="43C95244" w14:textId="77777777" w:rsidR="003C1A41" w:rsidRPr="003F3B14" w:rsidRDefault="003C1A41" w:rsidP="003C1A41">
            <w:pPr>
              <w:rPr>
                <w:sz w:val="20"/>
                <w:szCs w:val="20"/>
              </w:rPr>
            </w:pPr>
          </w:p>
        </w:tc>
      </w:tr>
      <w:tr w:rsidR="003C1A41" w:rsidRPr="003F3B14" w14:paraId="4B14EF29" w14:textId="77777777" w:rsidTr="00674484">
        <w:tc>
          <w:tcPr>
            <w:tcW w:w="2185" w:type="dxa"/>
            <w:shd w:val="clear" w:color="auto" w:fill="auto"/>
          </w:tcPr>
          <w:p w14:paraId="65D15317" w14:textId="77777777" w:rsidR="003C1A41" w:rsidRPr="003F3B14" w:rsidRDefault="00E45B59" w:rsidP="00E4790F">
            <w:pPr>
              <w:jc w:val="left"/>
              <w:rPr>
                <w:sz w:val="20"/>
                <w:szCs w:val="20"/>
              </w:rPr>
            </w:pPr>
            <w:r>
              <w:rPr>
                <w:sz w:val="20"/>
                <w:szCs w:val="20"/>
              </w:rPr>
              <w:t>Research p</w:t>
            </w:r>
            <w:r w:rsidRPr="00E45B59">
              <w:rPr>
                <w:sz w:val="20"/>
                <w:szCs w:val="20"/>
              </w:rPr>
              <w:t>olicy</w:t>
            </w:r>
          </w:p>
        </w:tc>
        <w:tc>
          <w:tcPr>
            <w:tcW w:w="1614" w:type="dxa"/>
            <w:shd w:val="clear" w:color="auto" w:fill="B5EAFD"/>
          </w:tcPr>
          <w:p w14:paraId="2A6D828E" w14:textId="77777777" w:rsidR="003C1A41" w:rsidRPr="003F3B14" w:rsidRDefault="003C1A41" w:rsidP="003C1A41">
            <w:pPr>
              <w:rPr>
                <w:sz w:val="20"/>
                <w:szCs w:val="20"/>
              </w:rPr>
            </w:pPr>
          </w:p>
        </w:tc>
        <w:tc>
          <w:tcPr>
            <w:tcW w:w="1749" w:type="dxa"/>
            <w:shd w:val="clear" w:color="auto" w:fill="B5EAFD"/>
          </w:tcPr>
          <w:p w14:paraId="46365C53" w14:textId="77777777" w:rsidR="003C1A41" w:rsidRPr="003F3B14" w:rsidRDefault="003C1A41" w:rsidP="003C1A41">
            <w:pPr>
              <w:rPr>
                <w:sz w:val="20"/>
                <w:szCs w:val="20"/>
              </w:rPr>
            </w:pPr>
          </w:p>
        </w:tc>
        <w:tc>
          <w:tcPr>
            <w:tcW w:w="1757" w:type="dxa"/>
            <w:shd w:val="clear" w:color="auto" w:fill="B5EAFD"/>
          </w:tcPr>
          <w:p w14:paraId="2E80B4B8" w14:textId="77777777" w:rsidR="003C1A41" w:rsidRPr="003F3B14" w:rsidRDefault="003C1A41" w:rsidP="003C1A41">
            <w:pPr>
              <w:rPr>
                <w:sz w:val="20"/>
                <w:szCs w:val="20"/>
              </w:rPr>
            </w:pPr>
          </w:p>
        </w:tc>
        <w:tc>
          <w:tcPr>
            <w:tcW w:w="1757" w:type="dxa"/>
            <w:shd w:val="clear" w:color="auto" w:fill="B5EAFD"/>
          </w:tcPr>
          <w:p w14:paraId="1AA1C525" w14:textId="77777777" w:rsidR="003C1A41" w:rsidRPr="003F3B14" w:rsidRDefault="003C1A41" w:rsidP="003C1A41">
            <w:pPr>
              <w:rPr>
                <w:sz w:val="20"/>
                <w:szCs w:val="20"/>
              </w:rPr>
            </w:pPr>
          </w:p>
        </w:tc>
      </w:tr>
      <w:tr w:rsidR="003C1A41" w:rsidRPr="003F3B14" w14:paraId="248D50E7" w14:textId="77777777" w:rsidTr="00674484">
        <w:tc>
          <w:tcPr>
            <w:tcW w:w="2185" w:type="dxa"/>
            <w:shd w:val="clear" w:color="auto" w:fill="auto"/>
          </w:tcPr>
          <w:p w14:paraId="7D27E61C" w14:textId="77777777" w:rsidR="003C1A41" w:rsidRPr="003F3B14" w:rsidRDefault="00E45B59" w:rsidP="00E45B59">
            <w:pPr>
              <w:jc w:val="left"/>
              <w:rPr>
                <w:sz w:val="20"/>
                <w:szCs w:val="20"/>
              </w:rPr>
            </w:pPr>
            <w:r>
              <w:rPr>
                <w:sz w:val="20"/>
                <w:szCs w:val="20"/>
              </w:rPr>
              <w:t>D</w:t>
            </w:r>
            <w:r w:rsidR="003C1A41" w:rsidRPr="003F3B14">
              <w:rPr>
                <w:sz w:val="20"/>
                <w:szCs w:val="20"/>
              </w:rPr>
              <w:t>octoral</w:t>
            </w:r>
            <w:r>
              <w:rPr>
                <w:sz w:val="20"/>
                <w:szCs w:val="20"/>
              </w:rPr>
              <w:t xml:space="preserve"> schools</w:t>
            </w:r>
          </w:p>
        </w:tc>
        <w:tc>
          <w:tcPr>
            <w:tcW w:w="1614" w:type="dxa"/>
            <w:shd w:val="clear" w:color="auto" w:fill="B5EAFD"/>
          </w:tcPr>
          <w:p w14:paraId="7EB3C7CA" w14:textId="77777777" w:rsidR="003C1A41" w:rsidRPr="003F3B14" w:rsidRDefault="003C1A41" w:rsidP="003C1A41">
            <w:pPr>
              <w:rPr>
                <w:sz w:val="20"/>
                <w:szCs w:val="20"/>
              </w:rPr>
            </w:pPr>
          </w:p>
        </w:tc>
        <w:tc>
          <w:tcPr>
            <w:tcW w:w="1749" w:type="dxa"/>
            <w:shd w:val="clear" w:color="auto" w:fill="B5EAFD"/>
          </w:tcPr>
          <w:p w14:paraId="520487E5" w14:textId="77777777" w:rsidR="003C1A41" w:rsidRPr="003F3B14" w:rsidRDefault="003C1A41" w:rsidP="003C1A41">
            <w:pPr>
              <w:rPr>
                <w:sz w:val="20"/>
                <w:szCs w:val="20"/>
              </w:rPr>
            </w:pPr>
          </w:p>
        </w:tc>
        <w:tc>
          <w:tcPr>
            <w:tcW w:w="1757" w:type="dxa"/>
            <w:shd w:val="clear" w:color="auto" w:fill="B5EAFD"/>
          </w:tcPr>
          <w:p w14:paraId="12DE2B3E" w14:textId="77777777" w:rsidR="003C1A41" w:rsidRPr="003F3B14" w:rsidRDefault="003C1A41" w:rsidP="003C1A41">
            <w:pPr>
              <w:rPr>
                <w:sz w:val="20"/>
                <w:szCs w:val="20"/>
              </w:rPr>
            </w:pPr>
          </w:p>
        </w:tc>
        <w:tc>
          <w:tcPr>
            <w:tcW w:w="1757" w:type="dxa"/>
            <w:shd w:val="clear" w:color="auto" w:fill="B5EAFD"/>
          </w:tcPr>
          <w:p w14:paraId="702DB533" w14:textId="77777777" w:rsidR="003C1A41" w:rsidRPr="003F3B14" w:rsidRDefault="003C1A41" w:rsidP="003C1A41">
            <w:pPr>
              <w:rPr>
                <w:sz w:val="20"/>
                <w:szCs w:val="20"/>
              </w:rPr>
            </w:pPr>
          </w:p>
        </w:tc>
      </w:tr>
      <w:tr w:rsidR="003C1A41" w:rsidRPr="00C81B0C" w14:paraId="1E543F38" w14:textId="77777777" w:rsidTr="00674484">
        <w:tc>
          <w:tcPr>
            <w:tcW w:w="2185" w:type="dxa"/>
            <w:shd w:val="clear" w:color="auto" w:fill="auto"/>
          </w:tcPr>
          <w:p w14:paraId="5C656CA2" w14:textId="77777777" w:rsidR="003C1A41" w:rsidRPr="00E45B59" w:rsidRDefault="00E45B59" w:rsidP="00E4790F">
            <w:pPr>
              <w:jc w:val="left"/>
              <w:rPr>
                <w:sz w:val="20"/>
                <w:szCs w:val="20"/>
                <w:lang w:val="en-US"/>
              </w:rPr>
            </w:pPr>
            <w:r w:rsidRPr="00E45B59">
              <w:rPr>
                <w:sz w:val="20"/>
                <w:szCs w:val="20"/>
                <w:lang w:val="en-US"/>
              </w:rPr>
              <w:t>Organization of teaching and educational activities</w:t>
            </w:r>
          </w:p>
        </w:tc>
        <w:tc>
          <w:tcPr>
            <w:tcW w:w="1614" w:type="dxa"/>
            <w:shd w:val="clear" w:color="auto" w:fill="B5EAFD"/>
          </w:tcPr>
          <w:p w14:paraId="3A055DF7" w14:textId="77777777" w:rsidR="003C1A41" w:rsidRPr="00E45B59" w:rsidRDefault="003C1A41" w:rsidP="003C1A41">
            <w:pPr>
              <w:rPr>
                <w:sz w:val="20"/>
                <w:szCs w:val="20"/>
                <w:lang w:val="en-US"/>
              </w:rPr>
            </w:pPr>
          </w:p>
        </w:tc>
        <w:tc>
          <w:tcPr>
            <w:tcW w:w="1749" w:type="dxa"/>
            <w:shd w:val="clear" w:color="auto" w:fill="B5EAFD"/>
          </w:tcPr>
          <w:p w14:paraId="7AF2A1C5" w14:textId="77777777" w:rsidR="003C1A41" w:rsidRPr="00E45B59" w:rsidRDefault="003C1A41" w:rsidP="003C1A41">
            <w:pPr>
              <w:rPr>
                <w:sz w:val="20"/>
                <w:szCs w:val="20"/>
                <w:lang w:val="en-US"/>
              </w:rPr>
            </w:pPr>
          </w:p>
        </w:tc>
        <w:tc>
          <w:tcPr>
            <w:tcW w:w="1757" w:type="dxa"/>
            <w:shd w:val="clear" w:color="auto" w:fill="B5EAFD"/>
          </w:tcPr>
          <w:p w14:paraId="493508FD" w14:textId="77777777" w:rsidR="003C1A41" w:rsidRPr="00E45B59" w:rsidRDefault="003C1A41" w:rsidP="003C1A41">
            <w:pPr>
              <w:rPr>
                <w:sz w:val="20"/>
                <w:szCs w:val="20"/>
                <w:lang w:val="en-US"/>
              </w:rPr>
            </w:pPr>
          </w:p>
        </w:tc>
        <w:tc>
          <w:tcPr>
            <w:tcW w:w="1757" w:type="dxa"/>
            <w:shd w:val="clear" w:color="auto" w:fill="B5EAFD"/>
          </w:tcPr>
          <w:p w14:paraId="12A6A6A8" w14:textId="77777777" w:rsidR="003C1A41" w:rsidRPr="00E45B59" w:rsidRDefault="003C1A41" w:rsidP="003C1A41">
            <w:pPr>
              <w:rPr>
                <w:sz w:val="20"/>
                <w:szCs w:val="20"/>
                <w:lang w:val="en-US"/>
              </w:rPr>
            </w:pPr>
          </w:p>
        </w:tc>
      </w:tr>
    </w:tbl>
    <w:p w14:paraId="210A0610" w14:textId="77777777" w:rsidR="00526062" w:rsidRPr="00674484" w:rsidRDefault="00674484" w:rsidP="00F015FE">
      <w:pPr>
        <w:pStyle w:val="Titre1"/>
        <w:numPr>
          <w:ilvl w:val="0"/>
          <w:numId w:val="0"/>
        </w:numPr>
        <w:rPr>
          <w:lang w:val="en-US"/>
        </w:rPr>
      </w:pPr>
      <w:bookmarkStart w:id="120" w:name="_Toc424129828"/>
      <w:bookmarkStart w:id="121" w:name="_Toc425347984"/>
      <w:bookmarkStart w:id="122" w:name="_Toc462730473"/>
      <w:r w:rsidRPr="008261E6">
        <w:rPr>
          <w:lang w:val="en-GB"/>
        </w:rPr>
        <w:t>Third part – Complements left to the discretion of the principal investigator</w:t>
      </w:r>
      <w:bookmarkEnd w:id="120"/>
      <w:bookmarkEnd w:id="121"/>
      <w:bookmarkEnd w:id="122"/>
    </w:p>
    <w:p w14:paraId="18974891" w14:textId="77777777" w:rsidR="00674484" w:rsidRPr="008261E6" w:rsidRDefault="00674484" w:rsidP="00674484">
      <w:pPr>
        <w:pStyle w:val="Consigne"/>
        <w:rPr>
          <w:lang w:val="en-GB"/>
        </w:rPr>
      </w:pPr>
      <w:r w:rsidRPr="008261E6">
        <w:rPr>
          <w:lang w:val="en-GB"/>
        </w:rPr>
        <w:t>In this section the project PI shall present any modifications and/or complements to the file that do not already figure in the first two sections. The modifications in question shall not concern either spelling or grammar.</w:t>
      </w:r>
    </w:p>
    <w:p w14:paraId="7EC7915A" w14:textId="77777777" w:rsidR="00674484" w:rsidRPr="008261E6" w:rsidRDefault="00674484" w:rsidP="00674484">
      <w:pPr>
        <w:pStyle w:val="Consigne"/>
        <w:rPr>
          <w:lang w:val="en-GB"/>
        </w:rPr>
      </w:pPr>
      <w:r w:rsidRPr="008261E6">
        <w:rPr>
          <w:lang w:val="en-GB"/>
        </w:rPr>
        <w:t>The reference of the location in the text (paragraph number) of the amended project shall be specified each time.</w:t>
      </w:r>
    </w:p>
    <w:p w14:paraId="4920301E" w14:textId="77777777" w:rsidR="00FD5C42" w:rsidRPr="00674484" w:rsidRDefault="00674484" w:rsidP="00674484">
      <w:pPr>
        <w:pStyle w:val="Consigne"/>
        <w:rPr>
          <w:lang w:val="en-US"/>
        </w:rPr>
      </w:pPr>
      <w:r w:rsidRPr="008261E6">
        <w:rPr>
          <w:lang w:val="en-GB"/>
        </w:rPr>
        <w:t>All the texts figuring in this part shall be copied exactly as they are and inserted in the correct place in the amended project presentation document.</w:t>
      </w:r>
    </w:p>
    <w:sectPr w:rsidR="00FD5C42" w:rsidRPr="00674484" w:rsidSect="00FD5C42">
      <w:headerReference w:type="default" r:id="rId9"/>
      <w:footerReference w:type="default" r:id="rId10"/>
      <w:pgSz w:w="11906" w:h="16838"/>
      <w:pgMar w:top="1417" w:right="1417" w:bottom="1560" w:left="1417"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CFFB" w14:textId="77777777" w:rsidR="00980198" w:rsidRDefault="00980198">
      <w:r>
        <w:separator/>
      </w:r>
    </w:p>
  </w:endnote>
  <w:endnote w:type="continuationSeparator" w:id="0">
    <w:p w14:paraId="7C1B02B3" w14:textId="77777777" w:rsidR="00980198" w:rsidRDefault="0098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8870" w14:textId="02FA9560" w:rsidR="00BA7EF4" w:rsidRDefault="00BA7EF4">
    <w:pPr>
      <w:pStyle w:val="Pieddepage"/>
      <w:jc w:val="center"/>
    </w:pPr>
    <w:r>
      <w:fldChar w:fldCharType="begin"/>
    </w:r>
    <w:r>
      <w:instrText xml:space="preserve"> PAGE </w:instrText>
    </w:r>
    <w:r>
      <w:fldChar w:fldCharType="separate"/>
    </w:r>
    <w:r w:rsidR="00C81B0C">
      <w:rPr>
        <w:noProof/>
      </w:rPr>
      <w:t>1</w:t>
    </w:r>
    <w:r>
      <w:fldChar w:fldCharType="end"/>
    </w:r>
  </w:p>
  <w:p w14:paraId="4779F8FE" w14:textId="77777777" w:rsidR="00BA7EF4" w:rsidRDefault="00BA7E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1E3AD" w14:textId="77777777" w:rsidR="00980198" w:rsidRDefault="00980198">
      <w:r>
        <w:rPr>
          <w:color w:val="000000"/>
        </w:rPr>
        <w:separator/>
      </w:r>
    </w:p>
  </w:footnote>
  <w:footnote w:type="continuationSeparator" w:id="0">
    <w:p w14:paraId="541F2C05" w14:textId="77777777" w:rsidR="00980198" w:rsidRDefault="00980198">
      <w:r>
        <w:continuationSeparator/>
      </w:r>
    </w:p>
  </w:footnote>
  <w:footnote w:id="1">
    <w:p w14:paraId="114C98CB" w14:textId="77777777" w:rsidR="00BA7EF4" w:rsidRPr="004165DF" w:rsidRDefault="00BA7EF4">
      <w:pPr>
        <w:pStyle w:val="Notedebasdepage"/>
        <w:rPr>
          <w:lang w:val="en-US"/>
        </w:rPr>
      </w:pPr>
      <w:r>
        <w:rPr>
          <w:rStyle w:val="Appelnotedebasdep"/>
        </w:rPr>
        <w:footnoteRef/>
      </w:r>
      <w:r w:rsidRPr="004165DF">
        <w:rPr>
          <w:lang w:val="en-US"/>
        </w:rPr>
        <w:t xml:space="preserve"> </w:t>
      </w:r>
      <w:r>
        <w:rPr>
          <w:lang w:val="en-US"/>
        </w:rPr>
        <w:t xml:space="preserve">See §3.2, pages 13-14 in the call for projects </w:t>
      </w:r>
    </w:p>
  </w:footnote>
  <w:footnote w:id="2">
    <w:p w14:paraId="428E5B91" w14:textId="77777777" w:rsidR="00BA7EF4" w:rsidRPr="000951E9" w:rsidRDefault="00BA7EF4" w:rsidP="004D1BD7">
      <w:pPr>
        <w:pStyle w:val="Notedebasdepage"/>
        <w:rPr>
          <w:rFonts w:ascii="Palatino Linotype" w:hAnsi="Palatino Linotype"/>
          <w:lang w:val="en-US"/>
        </w:rPr>
      </w:pPr>
      <w:r>
        <w:rPr>
          <w:rStyle w:val="Appelnotedebasdep"/>
          <w:sz w:val="18"/>
          <w:szCs w:val="18"/>
        </w:rPr>
        <w:footnoteRef/>
      </w:r>
      <w:r w:rsidRPr="000951E9">
        <w:rPr>
          <w:lang w:val="en-US"/>
        </w:rPr>
        <w:t xml:space="preserve"> </w:t>
      </w:r>
      <w:r w:rsidRPr="00AA119E">
        <w:rPr>
          <w:lang w:val="en-GB"/>
        </w:rPr>
        <w:t>See definition given in the call for proposals</w:t>
      </w:r>
    </w:p>
  </w:footnote>
  <w:footnote w:id="3">
    <w:p w14:paraId="6A5BAFE0" w14:textId="77777777" w:rsidR="00BA7EF4" w:rsidRPr="00AD53EE" w:rsidRDefault="00BA7EF4" w:rsidP="004D1BD7">
      <w:pPr>
        <w:pStyle w:val="Notedebasdepage"/>
        <w:rPr>
          <w:lang w:val="en-US"/>
        </w:rPr>
      </w:pPr>
      <w:r>
        <w:rPr>
          <w:rStyle w:val="Appelnotedebasdep"/>
        </w:rPr>
        <w:footnoteRef/>
      </w:r>
      <w:r w:rsidRPr="00AD53EE">
        <w:rPr>
          <w:lang w:val="en-US"/>
        </w:rPr>
        <w:t xml:space="preserve"> For example: company, etc.</w:t>
      </w:r>
    </w:p>
  </w:footnote>
  <w:footnote w:id="4">
    <w:p w14:paraId="5A771B49" w14:textId="77777777" w:rsidR="00BA7EF4" w:rsidRPr="00AD53EE" w:rsidRDefault="00BA7EF4" w:rsidP="004D1BD7">
      <w:pPr>
        <w:pStyle w:val="Notedebasdepage"/>
        <w:rPr>
          <w:lang w:val="en-US"/>
        </w:rPr>
      </w:pPr>
      <w:r>
        <w:rPr>
          <w:rStyle w:val="Appelnotedebasdep"/>
          <w:sz w:val="18"/>
          <w:szCs w:val="18"/>
        </w:rPr>
        <w:footnoteRef/>
      </w:r>
      <w:r w:rsidRPr="00AD53EE">
        <w:rPr>
          <w:lang w:val="en-US"/>
        </w:rPr>
        <w:t xml:space="preserve"> For example: </w:t>
      </w:r>
      <w:r w:rsidRPr="00AD53EE">
        <w:rPr>
          <w:i/>
          <w:lang w:val="en-US"/>
        </w:rPr>
        <w:t>Conseil Régional</w:t>
      </w:r>
      <w:r w:rsidRPr="00AD53EE">
        <w:rPr>
          <w:lang w:val="en-US"/>
        </w:rPr>
        <w:t xml:space="preserve"> (Regional Council) etc.</w:t>
      </w:r>
    </w:p>
  </w:footnote>
  <w:footnote w:id="5">
    <w:p w14:paraId="265EA37A" w14:textId="77777777" w:rsidR="00BA7EF4" w:rsidRPr="000951E9" w:rsidRDefault="00BA7EF4" w:rsidP="00A209EF">
      <w:pPr>
        <w:pStyle w:val="Notedebasdepage"/>
        <w:rPr>
          <w:lang w:val="en-US"/>
        </w:rPr>
      </w:pPr>
      <w:r>
        <w:rPr>
          <w:rStyle w:val="Appelnotedebasdep"/>
        </w:rPr>
        <w:footnoteRef/>
      </w:r>
      <w:r w:rsidRPr="000951E9">
        <w:rPr>
          <w:lang w:val="en-US"/>
        </w:rPr>
        <w:t xml:space="preserve"> </w:t>
      </w:r>
      <w:r w:rsidRPr="007F4E1E">
        <w:rPr>
          <w:sz w:val="16"/>
          <w:szCs w:val="16"/>
          <w:lang w:val="en-GB"/>
        </w:rPr>
        <w:t>Take the overall grant of the funding agreement.</w:t>
      </w:r>
    </w:p>
  </w:footnote>
  <w:footnote w:id="6">
    <w:p w14:paraId="17B23EA3" w14:textId="77777777" w:rsidR="00BA7EF4" w:rsidRPr="000951E9" w:rsidRDefault="00BA7EF4" w:rsidP="00F72F9E">
      <w:pPr>
        <w:pStyle w:val="Notedebasdepage"/>
        <w:rPr>
          <w:sz w:val="18"/>
          <w:szCs w:val="18"/>
          <w:lang w:val="en-US"/>
        </w:rPr>
      </w:pPr>
      <w:r>
        <w:rPr>
          <w:rStyle w:val="Appelnotedebasdep"/>
        </w:rPr>
        <w:footnoteRef/>
      </w:r>
      <w:r w:rsidRPr="000951E9">
        <w:rPr>
          <w:lang w:val="en-US"/>
        </w:rPr>
        <w:t xml:space="preserve"> </w:t>
      </w:r>
      <w:r w:rsidRPr="001E64B7">
        <w:rPr>
          <w:sz w:val="16"/>
          <w:szCs w:val="16"/>
          <w:lang w:val="en-GB"/>
        </w:rPr>
        <w:t>L  M  D = Equivalent to</w:t>
      </w:r>
      <w:r>
        <w:rPr>
          <w:sz w:val="16"/>
          <w:szCs w:val="16"/>
          <w:lang w:val="en-GB"/>
        </w:rPr>
        <w:t xml:space="preserve"> </w:t>
      </w:r>
      <w:r w:rsidRPr="007F4E1E">
        <w:rPr>
          <w:sz w:val="16"/>
          <w:szCs w:val="16"/>
          <w:lang w:val="en-GB"/>
        </w:rPr>
        <w:t>Bachelor's, Master's and Ph.D. degrees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jc w:val="center"/>
      <w:tblCellMar>
        <w:left w:w="10" w:type="dxa"/>
        <w:right w:w="10" w:type="dxa"/>
      </w:tblCellMar>
      <w:tblLook w:val="0000" w:firstRow="0" w:lastRow="0" w:firstColumn="0" w:lastColumn="0" w:noHBand="0" w:noVBand="0"/>
    </w:tblPr>
    <w:tblGrid>
      <w:gridCol w:w="4606"/>
      <w:gridCol w:w="4606"/>
    </w:tblGrid>
    <w:tr w:rsidR="00BA7EF4" w14:paraId="30C91EF4" w14:textId="77777777">
      <w:trPr>
        <w:trHeight w:val="794"/>
        <w:jc w:val="center"/>
      </w:trPr>
      <w:tc>
        <w:tcPr>
          <w:tcW w:w="4606" w:type="dxa"/>
          <w:tcBorders>
            <w:right w:val="single" w:sz="4" w:space="0" w:color="339966"/>
          </w:tcBorders>
          <w:shd w:val="clear" w:color="auto" w:fill="auto"/>
          <w:tcMar>
            <w:top w:w="0" w:type="dxa"/>
            <w:left w:w="108" w:type="dxa"/>
            <w:bottom w:w="0" w:type="dxa"/>
            <w:right w:w="108" w:type="dxa"/>
          </w:tcMar>
          <w:vAlign w:val="center"/>
        </w:tcPr>
        <w:p w14:paraId="6FD75712" w14:textId="77777777" w:rsidR="00BA7EF4" w:rsidRPr="00BE7DE3" w:rsidRDefault="00BA7EF4" w:rsidP="00BE7DE3">
          <w:pPr>
            <w:tabs>
              <w:tab w:val="center" w:pos="4536"/>
              <w:tab w:val="right" w:pos="9072"/>
            </w:tabs>
            <w:jc w:val="center"/>
            <w:rPr>
              <w:b/>
              <w:smallCaps/>
              <w:color w:val="99CC00"/>
              <w:szCs w:val="24"/>
              <w:lang w:val="en-US"/>
            </w:rPr>
          </w:pPr>
          <w:r>
            <w:rPr>
              <w:b/>
              <w:smallCaps/>
              <w:color w:val="99CC00"/>
              <w:szCs w:val="24"/>
              <w:lang w:val="en-US"/>
            </w:rPr>
            <w:t>Call for Proposals</w:t>
          </w:r>
        </w:p>
        <w:p w14:paraId="333445E0" w14:textId="77777777" w:rsidR="00BA7EF4" w:rsidRPr="00BE7DE3" w:rsidRDefault="00BA7EF4" w:rsidP="00BE7DE3">
          <w:pPr>
            <w:tabs>
              <w:tab w:val="center" w:pos="4536"/>
              <w:tab w:val="right" w:pos="9072"/>
            </w:tabs>
            <w:jc w:val="center"/>
            <w:rPr>
              <w:lang w:val="en-US"/>
            </w:rPr>
          </w:pPr>
          <w:r w:rsidRPr="00BE7DE3">
            <w:rPr>
              <w:b/>
              <w:smallCaps/>
              <w:color w:val="99CC00"/>
              <w:szCs w:val="24"/>
              <w:lang w:val="en-US"/>
            </w:rPr>
            <w:t>IDEX/I-SITE wave 2</w:t>
          </w:r>
        </w:p>
      </w:tc>
      <w:tc>
        <w:tcPr>
          <w:tcW w:w="4606" w:type="dxa"/>
          <w:tcBorders>
            <w:top w:val="single" w:sz="4" w:space="0" w:color="339966"/>
            <w:left w:val="single" w:sz="4" w:space="0" w:color="339966"/>
            <w:bottom w:val="single" w:sz="4" w:space="0" w:color="339966"/>
            <w:right w:val="single" w:sz="4" w:space="0" w:color="339966"/>
          </w:tcBorders>
          <w:shd w:val="clear" w:color="auto" w:fill="auto"/>
          <w:tcMar>
            <w:top w:w="0" w:type="dxa"/>
            <w:left w:w="108" w:type="dxa"/>
            <w:bottom w:w="0" w:type="dxa"/>
            <w:right w:w="108" w:type="dxa"/>
          </w:tcMar>
          <w:vAlign w:val="center"/>
        </w:tcPr>
        <w:p w14:paraId="7769716C" w14:textId="77777777" w:rsidR="00BA7EF4" w:rsidRDefault="00BA7EF4">
          <w:pPr>
            <w:pStyle w:val="En-tte"/>
            <w:jc w:val="center"/>
            <w:rPr>
              <w:b/>
              <w:color w:val="99CC00"/>
            </w:rPr>
          </w:pPr>
          <w:r w:rsidRPr="00BE7DE3">
            <w:rPr>
              <w:b/>
              <w:color w:val="99CC00"/>
            </w:rPr>
            <w:t>Project acronym</w:t>
          </w:r>
        </w:p>
        <w:p w14:paraId="23312E47" w14:textId="77777777" w:rsidR="00BA7EF4" w:rsidRDefault="00BA7EF4">
          <w:pPr>
            <w:jc w:val="center"/>
          </w:pPr>
        </w:p>
      </w:tc>
    </w:tr>
    <w:tr w:rsidR="00BA7EF4" w14:paraId="12B155CE" w14:textId="77777777">
      <w:trPr>
        <w:trHeight w:val="567"/>
        <w:jc w:val="center"/>
      </w:trPr>
      <w:tc>
        <w:tcPr>
          <w:tcW w:w="4606" w:type="dxa"/>
          <w:shd w:val="clear" w:color="auto" w:fill="auto"/>
          <w:tcMar>
            <w:top w:w="0" w:type="dxa"/>
            <w:left w:w="108" w:type="dxa"/>
            <w:bottom w:w="0" w:type="dxa"/>
            <w:right w:w="108" w:type="dxa"/>
          </w:tcMar>
          <w:vAlign w:val="center"/>
        </w:tcPr>
        <w:p w14:paraId="2EB54338" w14:textId="77777777" w:rsidR="00BA7EF4" w:rsidRPr="00446C88" w:rsidRDefault="00BA7EF4" w:rsidP="00BE7DE3">
          <w:pPr>
            <w:pStyle w:val="En-tte"/>
            <w:jc w:val="center"/>
          </w:pPr>
          <w:r w:rsidRPr="00BE7DE3">
            <w:rPr>
              <w:b/>
              <w:smallCaps/>
              <w:color w:val="339966"/>
            </w:rPr>
            <w:t>S</w:t>
          </w:r>
          <w:r>
            <w:rPr>
              <w:b/>
              <w:smallCaps/>
              <w:color w:val="339966"/>
            </w:rPr>
            <w:t>election phase</w:t>
          </w:r>
        </w:p>
      </w:tc>
      <w:tc>
        <w:tcPr>
          <w:tcW w:w="4606" w:type="dxa"/>
          <w:tcBorders>
            <w:top w:val="single" w:sz="4" w:space="0" w:color="339966"/>
          </w:tcBorders>
          <w:shd w:val="clear" w:color="auto" w:fill="auto"/>
          <w:tcMar>
            <w:top w:w="0" w:type="dxa"/>
            <w:left w:w="108" w:type="dxa"/>
            <w:bottom w:w="0" w:type="dxa"/>
            <w:right w:w="108" w:type="dxa"/>
          </w:tcMar>
          <w:vAlign w:val="center"/>
        </w:tcPr>
        <w:p w14:paraId="7AE0873E" w14:textId="77777777" w:rsidR="00BA7EF4" w:rsidRDefault="00BA7EF4" w:rsidP="00526062">
          <w:pPr>
            <w:pStyle w:val="En-tte"/>
            <w:jc w:val="center"/>
          </w:pPr>
          <w:r>
            <w:rPr>
              <w:b/>
              <w:smallCaps/>
              <w:color w:val="339966"/>
            </w:rPr>
            <w:t>Document delta</w:t>
          </w:r>
        </w:p>
      </w:tc>
    </w:tr>
  </w:tbl>
  <w:p w14:paraId="3835721D" w14:textId="77777777" w:rsidR="00BA7EF4" w:rsidRDefault="00BA7E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F4A"/>
    <w:multiLevelType w:val="hybridMultilevel"/>
    <w:tmpl w:val="45E48E5C"/>
    <w:lvl w:ilvl="0" w:tplc="A12EF35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53713F"/>
    <w:multiLevelType w:val="hybridMultilevel"/>
    <w:tmpl w:val="91A29EB4"/>
    <w:lvl w:ilvl="0" w:tplc="B8CCFC8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31C29"/>
    <w:multiLevelType w:val="hybridMultilevel"/>
    <w:tmpl w:val="B0FAD272"/>
    <w:lvl w:ilvl="0" w:tplc="040C0017">
      <w:start w:val="1"/>
      <w:numFmt w:val="lowerLetter"/>
      <w:lvlText w:val="%1)"/>
      <w:lvlJc w:val="left"/>
      <w:pPr>
        <w:ind w:left="360" w:hanging="360"/>
      </w:pPr>
      <w:rPr>
        <w:rFonts w:hint="default"/>
      </w:rPr>
    </w:lvl>
    <w:lvl w:ilvl="1" w:tplc="07B03BC8">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06D5759"/>
    <w:multiLevelType w:val="hybridMultilevel"/>
    <w:tmpl w:val="E3F84466"/>
    <w:lvl w:ilvl="0" w:tplc="852A325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3D13F6"/>
    <w:multiLevelType w:val="multilevel"/>
    <w:tmpl w:val="96EEA7F2"/>
    <w:lvl w:ilvl="0">
      <w:start w:val="1"/>
      <w:numFmt w:val="decimal"/>
      <w:suff w:val="space"/>
      <w:lvlText w:val="%1."/>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567" w:firstLine="0"/>
      </w:pPr>
      <w:rPr>
        <w:rFonts w:hint="default"/>
      </w:rPr>
    </w:lvl>
    <w:lvl w:ilvl="2">
      <w:start w:val="1"/>
      <w:numFmt w:val="decimal"/>
      <w:suff w:val="space"/>
      <w:lvlText w:val="%2.%3"/>
      <w:lvlJc w:val="left"/>
      <w:pPr>
        <w:ind w:left="794" w:firstLine="0"/>
      </w:pPr>
      <w:rPr>
        <w:rFonts w:hint="default"/>
      </w:rPr>
    </w:lvl>
    <w:lvl w:ilvl="3">
      <w:start w:val="3"/>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upperLetter"/>
      <w:lvlRestart w:val="0"/>
      <w:suff w:val="space"/>
      <w:lvlText w:val="Tab. %6. - "/>
      <w:lvlJc w:val="left"/>
      <w:pPr>
        <w:ind w:left="5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8631BB"/>
    <w:multiLevelType w:val="multilevel"/>
    <w:tmpl w:val="BB9E170A"/>
    <w:lvl w:ilvl="0">
      <w:start w:val="1"/>
      <w:numFmt w:val="decimal"/>
      <w:pStyle w:val="Titre1"/>
      <w:suff w:val="space"/>
      <w:lvlText w:val="%1."/>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suff w:val="space"/>
      <w:lvlText w:val="%2."/>
      <w:lvlJc w:val="left"/>
      <w:pPr>
        <w:ind w:left="567" w:firstLine="0"/>
      </w:pPr>
      <w:rPr>
        <w:rFonts w:hint="default"/>
      </w:rPr>
    </w:lvl>
    <w:lvl w:ilvl="2">
      <w:start w:val="1"/>
      <w:numFmt w:val="decimal"/>
      <w:pStyle w:val="Titre3"/>
      <w:suff w:val="space"/>
      <w:lvlText w:val="%2.%3"/>
      <w:lvlJc w:val="left"/>
      <w:pPr>
        <w:ind w:left="794" w:firstLine="0"/>
      </w:pPr>
      <w:rPr>
        <w:rFonts w:hint="default"/>
      </w:rPr>
    </w:lvl>
    <w:lvl w:ilvl="3">
      <w:start w:val="3"/>
      <w:numFmt w:val="decimal"/>
      <w:pStyle w:val="Titre4"/>
      <w:suff w:val="space"/>
      <w:lvlText w:val="%4)"/>
      <w:lvlJc w:val="left"/>
      <w:pPr>
        <w:ind w:left="0" w:firstLine="0"/>
      </w:pPr>
      <w:rPr>
        <w:rFonts w:hint="default"/>
      </w:rPr>
    </w:lvl>
    <w:lvl w:ilvl="4">
      <w:start w:val="1"/>
      <w:numFmt w:val="lowerLetter"/>
      <w:pStyle w:val="Titre5"/>
      <w:suff w:val="space"/>
      <w:lvlText w:val="%5)"/>
      <w:lvlJc w:val="left"/>
      <w:pPr>
        <w:ind w:left="0" w:firstLine="0"/>
      </w:pPr>
      <w:rPr>
        <w:rFonts w:hint="default"/>
      </w:rPr>
    </w:lvl>
    <w:lvl w:ilvl="5">
      <w:start w:val="1"/>
      <w:numFmt w:val="upperLetter"/>
      <w:lvlRestart w:val="0"/>
      <w:pStyle w:val="Titre7"/>
      <w:suff w:val="space"/>
      <w:lvlText w:val="Tab. %6. - "/>
      <w:lvlJc w:val="left"/>
      <w:pPr>
        <w:ind w:left="5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846EDE"/>
    <w:multiLevelType w:val="hybridMultilevel"/>
    <w:tmpl w:val="2DDCBAD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FE56BB"/>
    <w:multiLevelType w:val="multilevel"/>
    <w:tmpl w:val="0E4A8622"/>
    <w:lvl w:ilvl="0">
      <w:numFmt w:val="bullet"/>
      <w:lvlText w:val="-"/>
      <w:lvlJc w:val="left"/>
      <w:pPr>
        <w:ind w:left="1021" w:hanging="170"/>
      </w:pPr>
      <w:rPr>
        <w:rFonts w:ascii="Palatino Linotype" w:hAnsi="Palatino Linotype" w:hint="default"/>
      </w:rPr>
    </w:lvl>
    <w:lvl w:ilvl="1">
      <w:numFmt w:val="bullet"/>
      <w:lvlText w:val="o"/>
      <w:lvlJc w:val="left"/>
      <w:pPr>
        <w:ind w:left="1304" w:hanging="170"/>
      </w:pPr>
      <w:rPr>
        <w:rFonts w:ascii="Courier New" w:hAnsi="Courier New" w:hint="default"/>
      </w:rPr>
    </w:lvl>
    <w:lvl w:ilvl="2">
      <w:numFmt w:val="bullet"/>
      <w:lvlText w:val=""/>
      <w:lvlJc w:val="left"/>
      <w:pPr>
        <w:ind w:left="3216" w:hanging="360"/>
      </w:pPr>
      <w:rPr>
        <w:rFonts w:ascii="Wingdings" w:hAnsi="Wingdings" w:hint="default"/>
      </w:rPr>
    </w:lvl>
    <w:lvl w:ilvl="3">
      <w:numFmt w:val="bullet"/>
      <w:lvlText w:val=""/>
      <w:lvlJc w:val="left"/>
      <w:pPr>
        <w:ind w:left="3936" w:hanging="360"/>
      </w:pPr>
      <w:rPr>
        <w:rFonts w:ascii="Symbol" w:hAnsi="Symbol" w:hint="default"/>
      </w:rPr>
    </w:lvl>
    <w:lvl w:ilvl="4">
      <w:numFmt w:val="bullet"/>
      <w:lvlText w:val="o"/>
      <w:lvlJc w:val="left"/>
      <w:pPr>
        <w:ind w:left="4656" w:hanging="360"/>
      </w:pPr>
      <w:rPr>
        <w:rFonts w:ascii="Courier New" w:hAnsi="Courier New" w:cs="Arial" w:hint="default"/>
      </w:rPr>
    </w:lvl>
    <w:lvl w:ilvl="5">
      <w:numFmt w:val="bullet"/>
      <w:lvlText w:val=""/>
      <w:lvlJc w:val="left"/>
      <w:pPr>
        <w:ind w:left="5376" w:hanging="360"/>
      </w:pPr>
      <w:rPr>
        <w:rFonts w:ascii="Wingdings" w:hAnsi="Wingdings" w:hint="default"/>
      </w:rPr>
    </w:lvl>
    <w:lvl w:ilvl="6">
      <w:numFmt w:val="bullet"/>
      <w:lvlText w:val=""/>
      <w:lvlJc w:val="left"/>
      <w:pPr>
        <w:ind w:left="6096" w:hanging="360"/>
      </w:pPr>
      <w:rPr>
        <w:rFonts w:ascii="Symbol" w:hAnsi="Symbol" w:hint="default"/>
      </w:rPr>
    </w:lvl>
    <w:lvl w:ilvl="7">
      <w:numFmt w:val="bullet"/>
      <w:lvlText w:val="o"/>
      <w:lvlJc w:val="left"/>
      <w:pPr>
        <w:ind w:left="6816" w:hanging="360"/>
      </w:pPr>
      <w:rPr>
        <w:rFonts w:ascii="Courier New" w:hAnsi="Courier New" w:cs="Arial" w:hint="default"/>
      </w:rPr>
    </w:lvl>
    <w:lvl w:ilvl="8">
      <w:numFmt w:val="bullet"/>
      <w:lvlText w:val=""/>
      <w:lvlJc w:val="left"/>
      <w:pPr>
        <w:ind w:left="7536" w:hanging="360"/>
      </w:pPr>
      <w:rPr>
        <w:rFonts w:ascii="Wingdings" w:hAnsi="Wingdings" w:hint="default"/>
      </w:rPr>
    </w:lvl>
  </w:abstractNum>
  <w:abstractNum w:abstractNumId="8" w15:restartNumberingAfterBreak="0">
    <w:nsid w:val="224D17B5"/>
    <w:multiLevelType w:val="multilevel"/>
    <w:tmpl w:val="03E236B0"/>
    <w:lvl w:ilvl="0">
      <w:start w:val="1"/>
      <w:numFmt w:val="decimal"/>
      <w:suff w:val="space"/>
      <w:lvlText w:val="%1."/>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567" w:firstLine="0"/>
      </w:pPr>
      <w:rPr>
        <w:rFonts w:hint="default"/>
      </w:rPr>
    </w:lvl>
    <w:lvl w:ilvl="2">
      <w:start w:val="1"/>
      <w:numFmt w:val="decimal"/>
      <w:suff w:val="space"/>
      <w:lvlText w:val="%2.%3"/>
      <w:lvlJc w:val="left"/>
      <w:pPr>
        <w:ind w:left="794" w:firstLine="0"/>
      </w:pPr>
      <w:rPr>
        <w:rFonts w:hint="default"/>
      </w:rPr>
    </w:lvl>
    <w:lvl w:ilvl="3">
      <w:start w:val="3"/>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upperLetter"/>
      <w:lvlRestart w:val="0"/>
      <w:suff w:val="space"/>
      <w:lvlText w:val="Tab. %6. - "/>
      <w:lvlJc w:val="left"/>
      <w:pPr>
        <w:ind w:left="5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87581E"/>
    <w:multiLevelType w:val="hybridMultilevel"/>
    <w:tmpl w:val="71FC5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112D43"/>
    <w:multiLevelType w:val="hybridMultilevel"/>
    <w:tmpl w:val="2DDCBAD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9131FC"/>
    <w:multiLevelType w:val="hybridMultilevel"/>
    <w:tmpl w:val="B150C00A"/>
    <w:lvl w:ilvl="0" w:tplc="B8CCFC8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2B3447"/>
    <w:multiLevelType w:val="multilevel"/>
    <w:tmpl w:val="A56467CA"/>
    <w:lvl w:ilvl="0">
      <w:start w:val="1"/>
      <w:numFmt w:val="decimal"/>
      <w:suff w:val="space"/>
      <w:lvlText w:val="%1."/>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567" w:firstLine="0"/>
      </w:pPr>
      <w:rPr>
        <w:rFonts w:hint="default"/>
      </w:rPr>
    </w:lvl>
    <w:lvl w:ilvl="2">
      <w:start w:val="1"/>
      <w:numFmt w:val="decimal"/>
      <w:suff w:val="space"/>
      <w:lvlText w:val="%2.%3"/>
      <w:lvlJc w:val="left"/>
      <w:pPr>
        <w:ind w:left="794" w:firstLine="0"/>
      </w:pPr>
      <w:rPr>
        <w:rFonts w:hint="default"/>
      </w:rPr>
    </w:lvl>
    <w:lvl w:ilvl="3">
      <w:start w:val="3"/>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upperLetter"/>
      <w:lvlRestart w:val="0"/>
      <w:suff w:val="space"/>
      <w:lvlText w:val="Tab. %6. - "/>
      <w:lvlJc w:val="left"/>
      <w:pPr>
        <w:ind w:left="5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E854DC"/>
    <w:multiLevelType w:val="hybridMultilevel"/>
    <w:tmpl w:val="26B69C26"/>
    <w:lvl w:ilvl="0" w:tplc="BA3C3DC6">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0C4A77"/>
    <w:multiLevelType w:val="hybridMultilevel"/>
    <w:tmpl w:val="F60E3A8E"/>
    <w:lvl w:ilvl="0" w:tplc="8F3450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F66E6E"/>
    <w:multiLevelType w:val="multilevel"/>
    <w:tmpl w:val="A1D6284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CC2297"/>
    <w:multiLevelType w:val="hybridMultilevel"/>
    <w:tmpl w:val="6E205990"/>
    <w:lvl w:ilvl="0" w:tplc="B8CCFC8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9B7797"/>
    <w:multiLevelType w:val="hybridMultilevel"/>
    <w:tmpl w:val="61845AAE"/>
    <w:lvl w:ilvl="0" w:tplc="B8CCFC8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387EF1"/>
    <w:multiLevelType w:val="hybridMultilevel"/>
    <w:tmpl w:val="108E96C2"/>
    <w:lvl w:ilvl="0" w:tplc="B8CCFC8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6D20EE"/>
    <w:multiLevelType w:val="multilevel"/>
    <w:tmpl w:val="2CC4B440"/>
    <w:lvl w:ilvl="0">
      <w:start w:val="1"/>
      <w:numFmt w:val="decimal"/>
      <w:suff w:val="space"/>
      <w:lvlText w:val="%1."/>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567" w:firstLine="0"/>
      </w:pPr>
      <w:rPr>
        <w:rFonts w:hint="default"/>
      </w:rPr>
    </w:lvl>
    <w:lvl w:ilvl="2">
      <w:start w:val="1"/>
      <w:numFmt w:val="decimal"/>
      <w:suff w:val="space"/>
      <w:lvlText w:val="%2.%3"/>
      <w:lvlJc w:val="left"/>
      <w:pPr>
        <w:ind w:left="794" w:firstLine="0"/>
      </w:pPr>
      <w:rPr>
        <w:rFonts w:hint="default"/>
      </w:rPr>
    </w:lvl>
    <w:lvl w:ilvl="3">
      <w:start w:val="3"/>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upperLetter"/>
      <w:lvlRestart w:val="0"/>
      <w:suff w:val="space"/>
      <w:lvlText w:val="Tab. %6. - "/>
      <w:lvlJc w:val="left"/>
      <w:pPr>
        <w:ind w:left="5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E1A6DCB"/>
    <w:multiLevelType w:val="multilevel"/>
    <w:tmpl w:val="828E15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0"/>
  </w:num>
  <w:num w:numId="4">
    <w:abstractNumId w:val="2"/>
  </w:num>
  <w:num w:numId="5">
    <w:abstractNumId w:val="1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9"/>
    <w:lvlOverride w:ilvl="0">
      <w:lvl w:ilvl="0">
        <w:start w:val="1"/>
        <w:numFmt w:val="decimal"/>
        <w:suff w:val="space"/>
        <w:lvlText w:val="%1."/>
        <w:lvlJc w:val="left"/>
        <w:pPr>
          <w:ind w:left="0"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suff w:val="space"/>
        <w:lvlText w:val="%2."/>
        <w:lvlJc w:val="left"/>
        <w:pPr>
          <w:ind w:left="567" w:firstLine="0"/>
        </w:pPr>
        <w:rPr>
          <w:rFonts w:hint="default"/>
        </w:rPr>
      </w:lvl>
    </w:lvlOverride>
    <w:lvlOverride w:ilvl="2">
      <w:lvl w:ilvl="2">
        <w:start w:val="1"/>
        <w:numFmt w:val="decimal"/>
        <w:suff w:val="space"/>
        <w:lvlText w:val="%2.%3"/>
        <w:lvlJc w:val="left"/>
        <w:pPr>
          <w:ind w:left="794" w:firstLine="0"/>
        </w:pPr>
        <w:rPr>
          <w:rFonts w:hint="default"/>
        </w:rPr>
      </w:lvl>
    </w:lvlOverride>
    <w:lvlOverride w:ilvl="3">
      <w:lvl w:ilvl="3">
        <w:start w:val="3"/>
        <w:numFmt w:val="decimal"/>
        <w:suff w:val="space"/>
        <w:lvlText w:val="%4)"/>
        <w:lvlJc w:val="left"/>
        <w:pPr>
          <w:ind w:left="0" w:firstLine="0"/>
        </w:pPr>
        <w:rPr>
          <w:rFonts w:hint="default"/>
        </w:rPr>
      </w:lvl>
    </w:lvlOverride>
    <w:lvlOverride w:ilvl="4">
      <w:lvl w:ilvl="4">
        <w:start w:val="1"/>
        <w:numFmt w:val="lowerLetter"/>
        <w:suff w:val="space"/>
        <w:lvlText w:val="%5)"/>
        <w:lvlJc w:val="left"/>
        <w:pPr>
          <w:ind w:left="0" w:firstLine="0"/>
        </w:pPr>
        <w:rPr>
          <w:rFonts w:hint="default"/>
        </w:rPr>
      </w:lvl>
    </w:lvlOverride>
    <w:lvlOverride w:ilvl="5">
      <w:lvl w:ilvl="5">
        <w:start w:val="1"/>
        <w:numFmt w:val="upperLetter"/>
        <w:lvlRestart w:val="0"/>
        <w:suff w:val="space"/>
        <w:lvlText w:val="Tab. %6. - "/>
        <w:lvlJc w:val="left"/>
        <w:pPr>
          <w:ind w:left="567" w:firstLine="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0"/>
  </w:num>
  <w:num w:numId="12">
    <w:abstractNumId w:val="4"/>
  </w:num>
  <w:num w:numId="13">
    <w:abstractNumId w:val="12"/>
  </w:num>
  <w:num w:numId="14">
    <w:abstractNumId w:val="8"/>
  </w:num>
  <w:num w:numId="15">
    <w:abstractNumId w:val="5"/>
  </w:num>
  <w:num w:numId="16">
    <w:abstractNumId w:val="5"/>
  </w:num>
  <w:num w:numId="17">
    <w:abstractNumId w:val="5"/>
  </w:num>
  <w:num w:numId="18">
    <w:abstractNumId w:val="7"/>
  </w:num>
  <w:num w:numId="19">
    <w:abstractNumId w:val="9"/>
  </w:num>
  <w:num w:numId="20">
    <w:abstractNumId w:val="18"/>
  </w:num>
  <w:num w:numId="21">
    <w:abstractNumId w:val="20"/>
  </w:num>
  <w:num w:numId="22">
    <w:abstractNumId w:val="1"/>
  </w:num>
  <w:num w:numId="23">
    <w:abstractNumId w:val="15"/>
  </w:num>
  <w:num w:numId="24">
    <w:abstractNumId w:val="11"/>
  </w:num>
  <w:num w:numId="25">
    <w:abstractNumId w:val="16"/>
  </w:num>
  <w:num w:numId="26">
    <w:abstractNumId w:val="6"/>
  </w:num>
  <w:num w:numId="2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8E"/>
    <w:rsid w:val="000006F5"/>
    <w:rsid w:val="000018D4"/>
    <w:rsid w:val="0000505B"/>
    <w:rsid w:val="00007AED"/>
    <w:rsid w:val="00016456"/>
    <w:rsid w:val="0002616D"/>
    <w:rsid w:val="0003062B"/>
    <w:rsid w:val="00033C8E"/>
    <w:rsid w:val="00036947"/>
    <w:rsid w:val="000415DF"/>
    <w:rsid w:val="00060467"/>
    <w:rsid w:val="000B01D3"/>
    <w:rsid w:val="000B0DB2"/>
    <w:rsid w:val="000E2434"/>
    <w:rsid w:val="000F6796"/>
    <w:rsid w:val="00120FE2"/>
    <w:rsid w:val="001308EA"/>
    <w:rsid w:val="0014254F"/>
    <w:rsid w:val="001514E3"/>
    <w:rsid w:val="00154D6F"/>
    <w:rsid w:val="00162482"/>
    <w:rsid w:val="00166E38"/>
    <w:rsid w:val="00175045"/>
    <w:rsid w:val="0019518F"/>
    <w:rsid w:val="001A0DFF"/>
    <w:rsid w:val="001A41AA"/>
    <w:rsid w:val="001B100A"/>
    <w:rsid w:val="001C4CBA"/>
    <w:rsid w:val="001D6FED"/>
    <w:rsid w:val="00202BE4"/>
    <w:rsid w:val="00206098"/>
    <w:rsid w:val="0024215A"/>
    <w:rsid w:val="00280201"/>
    <w:rsid w:val="002B4C2E"/>
    <w:rsid w:val="002C542C"/>
    <w:rsid w:val="002E6319"/>
    <w:rsid w:val="002F1054"/>
    <w:rsid w:val="002F7D4D"/>
    <w:rsid w:val="0030048E"/>
    <w:rsid w:val="003162E9"/>
    <w:rsid w:val="003471FB"/>
    <w:rsid w:val="00353752"/>
    <w:rsid w:val="00356F74"/>
    <w:rsid w:val="00363891"/>
    <w:rsid w:val="00380B51"/>
    <w:rsid w:val="00382C32"/>
    <w:rsid w:val="003C1A41"/>
    <w:rsid w:val="003C6303"/>
    <w:rsid w:val="003F3B14"/>
    <w:rsid w:val="003F6D68"/>
    <w:rsid w:val="004165DF"/>
    <w:rsid w:val="00433693"/>
    <w:rsid w:val="00437010"/>
    <w:rsid w:val="0045421E"/>
    <w:rsid w:val="004B663F"/>
    <w:rsid w:val="004B6A88"/>
    <w:rsid w:val="004C5AC4"/>
    <w:rsid w:val="004D1BD7"/>
    <w:rsid w:val="004D222C"/>
    <w:rsid w:val="004F360A"/>
    <w:rsid w:val="0052580F"/>
    <w:rsid w:val="00526062"/>
    <w:rsid w:val="00532C2D"/>
    <w:rsid w:val="005572EF"/>
    <w:rsid w:val="00561621"/>
    <w:rsid w:val="00562588"/>
    <w:rsid w:val="00566185"/>
    <w:rsid w:val="00566F05"/>
    <w:rsid w:val="00570BBE"/>
    <w:rsid w:val="00582671"/>
    <w:rsid w:val="00582FC4"/>
    <w:rsid w:val="005833DD"/>
    <w:rsid w:val="00593254"/>
    <w:rsid w:val="005976EC"/>
    <w:rsid w:val="005B11E8"/>
    <w:rsid w:val="005B4C05"/>
    <w:rsid w:val="005B6957"/>
    <w:rsid w:val="005F1153"/>
    <w:rsid w:val="005F614A"/>
    <w:rsid w:val="005F7536"/>
    <w:rsid w:val="006032C7"/>
    <w:rsid w:val="00626456"/>
    <w:rsid w:val="00632E0A"/>
    <w:rsid w:val="00674484"/>
    <w:rsid w:val="00684CE5"/>
    <w:rsid w:val="006969A2"/>
    <w:rsid w:val="006C040A"/>
    <w:rsid w:val="006F3F5E"/>
    <w:rsid w:val="00725C6E"/>
    <w:rsid w:val="00727F8A"/>
    <w:rsid w:val="00734D8D"/>
    <w:rsid w:val="00735218"/>
    <w:rsid w:val="007534C3"/>
    <w:rsid w:val="00787F32"/>
    <w:rsid w:val="007B4E7A"/>
    <w:rsid w:val="007C0622"/>
    <w:rsid w:val="007D76C3"/>
    <w:rsid w:val="007E769E"/>
    <w:rsid w:val="007F24A8"/>
    <w:rsid w:val="007F561A"/>
    <w:rsid w:val="00837D56"/>
    <w:rsid w:val="0084277B"/>
    <w:rsid w:val="008439F1"/>
    <w:rsid w:val="00846ED6"/>
    <w:rsid w:val="0086055F"/>
    <w:rsid w:val="00861251"/>
    <w:rsid w:val="00885760"/>
    <w:rsid w:val="008863CC"/>
    <w:rsid w:val="0089400F"/>
    <w:rsid w:val="00896AA7"/>
    <w:rsid w:val="00897321"/>
    <w:rsid w:val="008A5BA8"/>
    <w:rsid w:val="008C2635"/>
    <w:rsid w:val="008D2DFD"/>
    <w:rsid w:val="008D59BC"/>
    <w:rsid w:val="00902486"/>
    <w:rsid w:val="009038F4"/>
    <w:rsid w:val="0091652F"/>
    <w:rsid w:val="0092108C"/>
    <w:rsid w:val="009442BE"/>
    <w:rsid w:val="009460B8"/>
    <w:rsid w:val="00955175"/>
    <w:rsid w:val="009653E9"/>
    <w:rsid w:val="00966DB2"/>
    <w:rsid w:val="0097147F"/>
    <w:rsid w:val="00973B7E"/>
    <w:rsid w:val="00977BF3"/>
    <w:rsid w:val="00980198"/>
    <w:rsid w:val="00984907"/>
    <w:rsid w:val="009B0F74"/>
    <w:rsid w:val="009B2E0C"/>
    <w:rsid w:val="009B7035"/>
    <w:rsid w:val="009C5AE7"/>
    <w:rsid w:val="009D4A6F"/>
    <w:rsid w:val="009D5C36"/>
    <w:rsid w:val="00A03CF8"/>
    <w:rsid w:val="00A209EF"/>
    <w:rsid w:val="00A36AE8"/>
    <w:rsid w:val="00A36EA2"/>
    <w:rsid w:val="00A72F48"/>
    <w:rsid w:val="00A7662B"/>
    <w:rsid w:val="00A835B0"/>
    <w:rsid w:val="00A86B0E"/>
    <w:rsid w:val="00AC5C8E"/>
    <w:rsid w:val="00AD53EE"/>
    <w:rsid w:val="00AF3CE5"/>
    <w:rsid w:val="00B058A7"/>
    <w:rsid w:val="00B146D8"/>
    <w:rsid w:val="00B271E9"/>
    <w:rsid w:val="00B27E60"/>
    <w:rsid w:val="00B35304"/>
    <w:rsid w:val="00B3560B"/>
    <w:rsid w:val="00B47EED"/>
    <w:rsid w:val="00B509EB"/>
    <w:rsid w:val="00B50E28"/>
    <w:rsid w:val="00B537A2"/>
    <w:rsid w:val="00B57023"/>
    <w:rsid w:val="00B60872"/>
    <w:rsid w:val="00B61A1C"/>
    <w:rsid w:val="00B65BB3"/>
    <w:rsid w:val="00B94597"/>
    <w:rsid w:val="00BA3BEA"/>
    <w:rsid w:val="00BA662B"/>
    <w:rsid w:val="00BA7EF4"/>
    <w:rsid w:val="00BB0BBC"/>
    <w:rsid w:val="00BD662B"/>
    <w:rsid w:val="00BD7CB0"/>
    <w:rsid w:val="00BE7DE3"/>
    <w:rsid w:val="00BF37A4"/>
    <w:rsid w:val="00BF6377"/>
    <w:rsid w:val="00C122AA"/>
    <w:rsid w:val="00C13CEB"/>
    <w:rsid w:val="00C25075"/>
    <w:rsid w:val="00C44AEF"/>
    <w:rsid w:val="00C5565F"/>
    <w:rsid w:val="00C62249"/>
    <w:rsid w:val="00C81B0C"/>
    <w:rsid w:val="00C8768C"/>
    <w:rsid w:val="00C87A01"/>
    <w:rsid w:val="00C90A5F"/>
    <w:rsid w:val="00CA2B17"/>
    <w:rsid w:val="00CA3659"/>
    <w:rsid w:val="00CA5C3D"/>
    <w:rsid w:val="00CA65F9"/>
    <w:rsid w:val="00CC5FB6"/>
    <w:rsid w:val="00CE451C"/>
    <w:rsid w:val="00CE68E8"/>
    <w:rsid w:val="00D0303B"/>
    <w:rsid w:val="00D05443"/>
    <w:rsid w:val="00D11F19"/>
    <w:rsid w:val="00D14E06"/>
    <w:rsid w:val="00D30669"/>
    <w:rsid w:val="00D5183A"/>
    <w:rsid w:val="00D552FF"/>
    <w:rsid w:val="00D575BB"/>
    <w:rsid w:val="00D66A1E"/>
    <w:rsid w:val="00D742B0"/>
    <w:rsid w:val="00D91F26"/>
    <w:rsid w:val="00DA3EDE"/>
    <w:rsid w:val="00DB272C"/>
    <w:rsid w:val="00DC7CAB"/>
    <w:rsid w:val="00DD7480"/>
    <w:rsid w:val="00DE3C67"/>
    <w:rsid w:val="00E00ED1"/>
    <w:rsid w:val="00E06533"/>
    <w:rsid w:val="00E06D1C"/>
    <w:rsid w:val="00E45B59"/>
    <w:rsid w:val="00E473EF"/>
    <w:rsid w:val="00E4790F"/>
    <w:rsid w:val="00E5653B"/>
    <w:rsid w:val="00E57202"/>
    <w:rsid w:val="00E63A66"/>
    <w:rsid w:val="00E64011"/>
    <w:rsid w:val="00E670FB"/>
    <w:rsid w:val="00E73838"/>
    <w:rsid w:val="00E77B84"/>
    <w:rsid w:val="00E82DAB"/>
    <w:rsid w:val="00E9055A"/>
    <w:rsid w:val="00EB4774"/>
    <w:rsid w:val="00ED1614"/>
    <w:rsid w:val="00EE02A5"/>
    <w:rsid w:val="00EF6E6B"/>
    <w:rsid w:val="00F015FE"/>
    <w:rsid w:val="00F10617"/>
    <w:rsid w:val="00F12BD6"/>
    <w:rsid w:val="00F1663C"/>
    <w:rsid w:val="00F4703D"/>
    <w:rsid w:val="00F660F9"/>
    <w:rsid w:val="00F66562"/>
    <w:rsid w:val="00F72F9E"/>
    <w:rsid w:val="00F739D6"/>
    <w:rsid w:val="00F84EF2"/>
    <w:rsid w:val="00FB42A8"/>
    <w:rsid w:val="00FC0DAD"/>
    <w:rsid w:val="00FD2397"/>
    <w:rsid w:val="00FD5C42"/>
    <w:rsid w:val="00FD7EF9"/>
    <w:rsid w:val="00FE61A8"/>
    <w:rsid w:val="00FE6C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5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9" w:qFormat="1"/>
    <w:lsdException w:name="heading 6" w:uiPriority="0"/>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377"/>
    <w:pPr>
      <w:suppressAutoHyphens/>
      <w:autoSpaceDN w:val="0"/>
      <w:spacing w:before="120" w:after="120"/>
      <w:jc w:val="both"/>
      <w:textAlignment w:val="baseline"/>
    </w:pPr>
    <w:rPr>
      <w:rFonts w:ascii="Verdana" w:eastAsia="Times New Roman" w:hAnsi="Verdana"/>
      <w:sz w:val="24"/>
      <w:szCs w:val="22"/>
    </w:rPr>
  </w:style>
  <w:style w:type="paragraph" w:styleId="Titre1">
    <w:name w:val="heading 1"/>
    <w:basedOn w:val="Normal"/>
    <w:next w:val="Normal"/>
    <w:qFormat/>
    <w:rsid w:val="00CA3659"/>
    <w:pPr>
      <w:keepNext/>
      <w:numPr>
        <w:numId w:val="15"/>
      </w:numPr>
      <w:spacing w:before="480" w:after="480"/>
      <w:jc w:val="left"/>
      <w:outlineLvl w:val="0"/>
    </w:pPr>
    <w:rPr>
      <w:rFonts w:cs="Arial"/>
      <w:b/>
      <w:bCs/>
      <w:i/>
      <w:smallCaps/>
      <w:color w:val="7030A0"/>
      <w:kern w:val="3"/>
      <w:sz w:val="36"/>
      <w:szCs w:val="28"/>
    </w:rPr>
  </w:style>
  <w:style w:type="paragraph" w:styleId="Titre2">
    <w:name w:val="heading 2"/>
    <w:basedOn w:val="Normal"/>
    <w:next w:val="Normal"/>
    <w:qFormat/>
    <w:rsid w:val="00CA3659"/>
    <w:pPr>
      <w:keepNext/>
      <w:numPr>
        <w:ilvl w:val="1"/>
        <w:numId w:val="15"/>
      </w:numPr>
      <w:spacing w:before="360" w:after="360"/>
      <w:outlineLvl w:val="1"/>
    </w:pPr>
    <w:rPr>
      <w:rFonts w:cs="Arial"/>
      <w:b/>
      <w:bCs/>
      <w:smallCaps/>
      <w:color w:val="003366"/>
      <w:sz w:val="32"/>
    </w:rPr>
  </w:style>
  <w:style w:type="paragraph" w:styleId="Titre3">
    <w:name w:val="heading 3"/>
    <w:basedOn w:val="Normal"/>
    <w:next w:val="Normal"/>
    <w:link w:val="Titre3Car"/>
    <w:uiPriority w:val="9"/>
    <w:unhideWhenUsed/>
    <w:qFormat/>
    <w:rsid w:val="00CA3659"/>
    <w:pPr>
      <w:keepNext/>
      <w:numPr>
        <w:ilvl w:val="2"/>
        <w:numId w:val="15"/>
      </w:numPr>
      <w:spacing w:before="240" w:after="240"/>
      <w:outlineLvl w:val="2"/>
    </w:pPr>
    <w:rPr>
      <w:b/>
      <w:bCs/>
      <w:smallCaps/>
      <w:color w:val="002060"/>
      <w:sz w:val="28"/>
      <w:szCs w:val="26"/>
    </w:rPr>
  </w:style>
  <w:style w:type="paragraph" w:styleId="Titre4">
    <w:name w:val="heading 4"/>
    <w:basedOn w:val="Sansinterligne"/>
    <w:next w:val="Normal"/>
    <w:qFormat/>
    <w:rsid w:val="00BF6377"/>
    <w:pPr>
      <w:numPr>
        <w:ilvl w:val="3"/>
        <w:numId w:val="15"/>
      </w:numPr>
      <w:spacing w:before="120" w:after="120"/>
      <w:outlineLvl w:val="3"/>
    </w:pPr>
    <w:rPr>
      <w:color w:val="008000"/>
    </w:rPr>
  </w:style>
  <w:style w:type="paragraph" w:styleId="Titre5">
    <w:name w:val="heading 5"/>
    <w:basedOn w:val="Titre4"/>
    <w:next w:val="Normal"/>
    <w:link w:val="Titre5Car"/>
    <w:uiPriority w:val="9"/>
    <w:qFormat/>
    <w:rsid w:val="00BF6377"/>
    <w:pPr>
      <w:numPr>
        <w:ilvl w:val="4"/>
      </w:numPr>
      <w:outlineLvl w:val="4"/>
    </w:pPr>
    <w:rPr>
      <w:color w:val="0070C0"/>
    </w:rPr>
  </w:style>
  <w:style w:type="paragraph" w:styleId="Titre6">
    <w:name w:val="heading 6"/>
    <w:aliases w:val="Consignes"/>
    <w:basedOn w:val="Normal"/>
    <w:next w:val="Normal"/>
    <w:link w:val="Titre6Car1"/>
    <w:rsid w:val="00D575BB"/>
    <w:pPr>
      <w:outlineLvl w:val="5"/>
    </w:pPr>
    <w:rPr>
      <w:color w:val="FF0000"/>
      <w:sz w:val="20"/>
    </w:rPr>
  </w:style>
  <w:style w:type="paragraph" w:styleId="Titre7">
    <w:name w:val="heading 7"/>
    <w:basedOn w:val="Normal"/>
    <w:next w:val="Normal"/>
    <w:link w:val="Titre7Car"/>
    <w:uiPriority w:val="9"/>
    <w:unhideWhenUsed/>
    <w:qFormat/>
    <w:rsid w:val="00CA3659"/>
    <w:pPr>
      <w:numPr>
        <w:ilvl w:val="5"/>
        <w:numId w:val="15"/>
      </w:numPr>
      <w:spacing w:before="240" w:after="240"/>
      <w:outlineLvl w:val="6"/>
    </w:pPr>
    <w:rPr>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Verdana" w:eastAsia="Times New Roman" w:hAnsi="Verdana" w:cs="Arial"/>
      <w:b/>
      <w:bCs/>
      <w:i/>
      <w:smallCaps/>
      <w:color w:val="800080"/>
      <w:kern w:val="3"/>
      <w:sz w:val="32"/>
      <w:szCs w:val="28"/>
      <w:lang w:eastAsia="fr-FR"/>
    </w:rPr>
  </w:style>
  <w:style w:type="character" w:customStyle="1" w:styleId="Titre2Car">
    <w:name w:val="Titre 2 Car"/>
    <w:rPr>
      <w:rFonts w:ascii="Verdana" w:eastAsia="Times New Roman" w:hAnsi="Verdana" w:cs="Arial"/>
      <w:b/>
      <w:bCs/>
      <w:smallCaps/>
      <w:color w:val="003366"/>
      <w:sz w:val="28"/>
      <w:lang w:eastAsia="fr-FR"/>
    </w:rPr>
  </w:style>
  <w:style w:type="character" w:customStyle="1" w:styleId="Titre6Car">
    <w:name w:val="Titre 6 Car"/>
    <w:rPr>
      <w:rFonts w:ascii="Verdana" w:eastAsia="Times New Roman" w:hAnsi="Verdana" w:cs="Times New Roman"/>
      <w:color w:val="FF0000"/>
      <w:sz w:val="20"/>
      <w:lang w:eastAsia="fr-FR"/>
    </w:rPr>
  </w:style>
  <w:style w:type="character" w:styleId="Marquedecommentaire">
    <w:name w:val="annotation reference"/>
    <w:uiPriority w:val="99"/>
    <w:rPr>
      <w:sz w:val="16"/>
      <w:szCs w:val="16"/>
    </w:rPr>
  </w:style>
  <w:style w:type="paragraph" w:styleId="Commentaire">
    <w:name w:val="annotation text"/>
    <w:basedOn w:val="Normal"/>
    <w:uiPriority w:val="99"/>
    <w:rPr>
      <w:sz w:val="20"/>
      <w:szCs w:val="20"/>
    </w:rPr>
  </w:style>
  <w:style w:type="character" w:customStyle="1" w:styleId="CommentaireCar">
    <w:name w:val="Commentaire Car"/>
    <w:uiPriority w:val="99"/>
    <w:rPr>
      <w:rFonts w:ascii="Verdana" w:eastAsia="Times New Roman" w:hAnsi="Verdana" w:cs="Times New Roman"/>
      <w:sz w:val="20"/>
      <w:szCs w:val="20"/>
      <w:lang w:eastAsia="fr-FR"/>
    </w:rPr>
  </w:style>
  <w:style w:type="paragraph" w:customStyle="1" w:styleId="Listecouleur-Accent11">
    <w:name w:val="Liste couleur - Accent 11"/>
    <w:basedOn w:val="Normal"/>
    <w:uiPriority w:val="34"/>
    <w:pPr>
      <w:ind w:left="720"/>
      <w:jc w:val="left"/>
    </w:pPr>
    <w:rPr>
      <w:rFonts w:ascii="Times New Roman" w:hAnsi="Times New Roman"/>
    </w:rPr>
  </w:style>
  <w:style w:type="paragraph" w:styleId="Textedebulles">
    <w:name w:val="Balloon Text"/>
    <w:basedOn w:val="Normal"/>
    <w:rPr>
      <w:rFonts w:ascii="Tahoma" w:hAnsi="Tahoma" w:cs="Tahoma"/>
      <w:sz w:val="16"/>
      <w:szCs w:val="16"/>
    </w:rPr>
  </w:style>
  <w:style w:type="character" w:customStyle="1" w:styleId="TextedebullesCar">
    <w:name w:val="Texte de bulles Car"/>
    <w:rPr>
      <w:rFonts w:ascii="Tahoma" w:eastAsia="Times New Roman" w:hAnsi="Tahoma" w:cs="Tahoma"/>
      <w:sz w:val="16"/>
      <w:szCs w:val="16"/>
      <w:lang w:eastAsia="fr-FR"/>
    </w:rPr>
  </w:style>
  <w:style w:type="character" w:customStyle="1" w:styleId="Titre4Car">
    <w:name w:val="Titre 4 Car"/>
    <w:rPr>
      <w:rFonts w:ascii="Cambria" w:eastAsia="Times New Roman" w:hAnsi="Cambria" w:cs="Times New Roman"/>
      <w:b/>
      <w:bCs/>
      <w:i/>
      <w:iCs/>
      <w:color w:val="4F81BD"/>
      <w:sz w:val="24"/>
      <w:lang w:eastAsia="fr-FR"/>
    </w:rPr>
  </w:style>
  <w:style w:type="paragraph" w:styleId="En-tte">
    <w:name w:val="header"/>
    <w:basedOn w:val="Normal"/>
    <w:pPr>
      <w:tabs>
        <w:tab w:val="center" w:pos="4536"/>
        <w:tab w:val="right" w:pos="9072"/>
      </w:tabs>
    </w:pPr>
  </w:style>
  <w:style w:type="character" w:customStyle="1" w:styleId="En-tteCar">
    <w:name w:val="En-tête Car"/>
    <w:rPr>
      <w:rFonts w:ascii="Verdana" w:eastAsia="Times New Roman" w:hAnsi="Verdana" w:cs="Times New Roman"/>
      <w:sz w:val="24"/>
      <w:lang w:eastAsia="fr-FR"/>
    </w:rPr>
  </w:style>
  <w:style w:type="paragraph" w:styleId="Pieddepage">
    <w:name w:val="footer"/>
    <w:basedOn w:val="Normal"/>
    <w:pPr>
      <w:tabs>
        <w:tab w:val="center" w:pos="4536"/>
        <w:tab w:val="right" w:pos="9072"/>
      </w:tabs>
    </w:pPr>
  </w:style>
  <w:style w:type="character" w:customStyle="1" w:styleId="PieddepageCar">
    <w:name w:val="Pied de page Car"/>
    <w:rPr>
      <w:rFonts w:ascii="Verdana" w:eastAsia="Times New Roman" w:hAnsi="Verdana" w:cs="Times New Roman"/>
      <w:sz w:val="24"/>
      <w:lang w:eastAsia="fr-FR"/>
    </w:rPr>
  </w:style>
  <w:style w:type="paragraph" w:styleId="Objetducommentaire">
    <w:name w:val="annotation subject"/>
    <w:basedOn w:val="Commentaire"/>
    <w:next w:val="Commentaire"/>
    <w:rPr>
      <w:b/>
      <w:bCs/>
    </w:rPr>
  </w:style>
  <w:style w:type="character" w:customStyle="1" w:styleId="CommentaireCar1">
    <w:name w:val="Commentaire Car1"/>
    <w:rPr>
      <w:rFonts w:ascii="Verdana" w:eastAsia="Times New Roman" w:hAnsi="Verdana"/>
      <w:sz w:val="20"/>
      <w:szCs w:val="20"/>
      <w:lang w:eastAsia="fr-FR"/>
    </w:rPr>
  </w:style>
  <w:style w:type="character" w:customStyle="1" w:styleId="ObjetducommentaireCar">
    <w:name w:val="Objet du commentaire Car"/>
    <w:rPr>
      <w:rFonts w:ascii="Verdana" w:eastAsia="Times New Roman" w:hAnsi="Verdana"/>
      <w:b/>
      <w:bCs/>
      <w:sz w:val="20"/>
      <w:szCs w:val="20"/>
      <w:lang w:eastAsia="fr-FR"/>
    </w:rPr>
  </w:style>
  <w:style w:type="paragraph" w:styleId="Notedebasdepage">
    <w:name w:val="footnote text"/>
    <w:basedOn w:val="Normal"/>
    <w:uiPriority w:val="99"/>
    <w:rPr>
      <w:sz w:val="20"/>
      <w:szCs w:val="20"/>
    </w:rPr>
  </w:style>
  <w:style w:type="character" w:customStyle="1" w:styleId="NotedebasdepageCar">
    <w:name w:val="Note de bas de page Car"/>
    <w:uiPriority w:val="99"/>
    <w:rPr>
      <w:rFonts w:ascii="Verdana" w:eastAsia="Times New Roman" w:hAnsi="Verdana"/>
      <w:sz w:val="20"/>
      <w:szCs w:val="20"/>
      <w:lang w:eastAsia="fr-FR"/>
    </w:rPr>
  </w:style>
  <w:style w:type="character" w:styleId="Appelnotedebasdep">
    <w:name w:val="footnote reference"/>
    <w:uiPriority w:val="99"/>
    <w:rPr>
      <w:position w:val="0"/>
      <w:vertAlign w:val="superscript"/>
    </w:rPr>
  </w:style>
  <w:style w:type="character" w:customStyle="1" w:styleId="Titre5Car">
    <w:name w:val="Titre 5 Car"/>
    <w:link w:val="Titre5"/>
    <w:uiPriority w:val="9"/>
    <w:rsid w:val="00BF6377"/>
    <w:rPr>
      <w:rFonts w:ascii="Verdana" w:eastAsia="Times New Roman" w:hAnsi="Verdana"/>
      <w:color w:val="0070C0"/>
      <w:sz w:val="24"/>
      <w:szCs w:val="22"/>
    </w:rPr>
  </w:style>
  <w:style w:type="character" w:styleId="Titredulivre">
    <w:name w:val="Book Title"/>
    <w:uiPriority w:val="33"/>
    <w:rsid w:val="009609AF"/>
  </w:style>
  <w:style w:type="paragraph" w:customStyle="1" w:styleId="Default">
    <w:name w:val="Default"/>
    <w:rsid w:val="003B514C"/>
    <w:pPr>
      <w:autoSpaceDE w:val="0"/>
      <w:autoSpaceDN w:val="0"/>
      <w:adjustRightInd w:val="0"/>
    </w:pPr>
    <w:rPr>
      <w:rFonts w:cs="Calibri"/>
      <w:color w:val="000000"/>
      <w:sz w:val="24"/>
      <w:szCs w:val="24"/>
    </w:rPr>
  </w:style>
  <w:style w:type="paragraph" w:styleId="En-ttedetabledesmatires">
    <w:name w:val="TOC Heading"/>
    <w:basedOn w:val="Titre1"/>
    <w:next w:val="Normal"/>
    <w:uiPriority w:val="39"/>
    <w:rsid w:val="00980E20"/>
    <w:pPr>
      <w:keepLines/>
      <w:suppressAutoHyphens w:val="0"/>
      <w:autoSpaceDN/>
      <w:spacing w:after="0" w:line="276" w:lineRule="auto"/>
      <w:textAlignment w:val="auto"/>
      <w:outlineLvl w:val="9"/>
    </w:pPr>
    <w:rPr>
      <w:rFonts w:ascii="Cambria" w:hAnsi="Cambria" w:cs="Times New Roman"/>
      <w:i w:val="0"/>
      <w:smallCaps w:val="0"/>
      <w:color w:val="365F91"/>
      <w:kern w:val="0"/>
      <w:sz w:val="28"/>
    </w:rPr>
  </w:style>
  <w:style w:type="paragraph" w:styleId="TM1">
    <w:name w:val="toc 1"/>
    <w:basedOn w:val="Normal"/>
    <w:next w:val="Normal"/>
    <w:autoRedefine/>
    <w:uiPriority w:val="39"/>
    <w:unhideWhenUsed/>
    <w:rsid w:val="004165DF"/>
    <w:pPr>
      <w:tabs>
        <w:tab w:val="left" w:pos="2132"/>
        <w:tab w:val="right" w:leader="dot" w:pos="9062"/>
      </w:tabs>
    </w:pPr>
    <w:rPr>
      <w:noProof/>
      <w:sz w:val="20"/>
    </w:rPr>
  </w:style>
  <w:style w:type="character" w:styleId="Lienhypertexte">
    <w:name w:val="Hyperlink"/>
    <w:uiPriority w:val="99"/>
    <w:unhideWhenUsed/>
    <w:rsid w:val="00980E20"/>
    <w:rPr>
      <w:color w:val="0000FF"/>
      <w:u w:val="single"/>
    </w:rPr>
  </w:style>
  <w:style w:type="table" w:styleId="Grilledutableau">
    <w:name w:val="Table Grid"/>
    <w:basedOn w:val="TableauNormal"/>
    <w:uiPriority w:val="59"/>
    <w:rsid w:val="00B2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BF6377"/>
    <w:pPr>
      <w:tabs>
        <w:tab w:val="right" w:leader="dot" w:pos="9062"/>
      </w:tabs>
      <w:suppressAutoHyphens w:val="0"/>
      <w:autoSpaceDN/>
      <w:ind w:left="221"/>
      <w:jc w:val="left"/>
      <w:textAlignment w:val="auto"/>
    </w:pPr>
    <w:rPr>
      <w:rFonts w:ascii="Calibri" w:hAnsi="Calibri"/>
      <w:noProof/>
      <w:szCs w:val="24"/>
    </w:rPr>
  </w:style>
  <w:style w:type="paragraph" w:styleId="TM3">
    <w:name w:val="toc 3"/>
    <w:basedOn w:val="Normal"/>
    <w:next w:val="Normal"/>
    <w:autoRedefine/>
    <w:uiPriority w:val="39"/>
    <w:unhideWhenUsed/>
    <w:rsid w:val="00644A21"/>
    <w:pPr>
      <w:suppressAutoHyphens w:val="0"/>
      <w:autoSpaceDN/>
      <w:spacing w:after="100" w:line="276" w:lineRule="auto"/>
      <w:ind w:left="440"/>
      <w:jc w:val="left"/>
      <w:textAlignment w:val="auto"/>
    </w:pPr>
    <w:rPr>
      <w:rFonts w:ascii="Calibri" w:hAnsi="Calibri"/>
      <w:sz w:val="22"/>
    </w:rPr>
  </w:style>
  <w:style w:type="paragraph" w:customStyle="1" w:styleId="Consigne">
    <w:name w:val="Consigne"/>
    <w:basedOn w:val="Normal"/>
    <w:next w:val="Normal"/>
    <w:link w:val="ConsigneCar"/>
    <w:qFormat/>
    <w:rsid w:val="00BF6377"/>
    <w:rPr>
      <w:color w:val="FF0000"/>
      <w:sz w:val="20"/>
      <w:szCs w:val="20"/>
    </w:rPr>
  </w:style>
  <w:style w:type="character" w:styleId="Numrodeligne">
    <w:name w:val="line number"/>
    <w:basedOn w:val="Policepardfaut"/>
    <w:uiPriority w:val="99"/>
    <w:semiHidden/>
    <w:unhideWhenUsed/>
    <w:rsid w:val="00FD5C42"/>
  </w:style>
  <w:style w:type="character" w:customStyle="1" w:styleId="Titre6Car1">
    <w:name w:val="Titre 6 Car1"/>
    <w:aliases w:val="Consignes Car"/>
    <w:link w:val="Titre6"/>
    <w:rsid w:val="00D575BB"/>
    <w:rPr>
      <w:rFonts w:ascii="Verdana" w:eastAsia="Times New Roman" w:hAnsi="Verdana"/>
      <w:color w:val="FF0000"/>
      <w:szCs w:val="22"/>
    </w:rPr>
  </w:style>
  <w:style w:type="character" w:customStyle="1" w:styleId="ConsigneCar">
    <w:name w:val="Consigne Car"/>
    <w:basedOn w:val="Titre6Car1"/>
    <w:link w:val="Consigne"/>
    <w:rsid w:val="00BF6377"/>
    <w:rPr>
      <w:rFonts w:ascii="Verdana" w:eastAsia="Times New Roman" w:hAnsi="Verdana"/>
      <w:color w:val="FF0000"/>
      <w:szCs w:val="22"/>
    </w:rPr>
  </w:style>
  <w:style w:type="character" w:customStyle="1" w:styleId="Titre3Car">
    <w:name w:val="Titre 3 Car"/>
    <w:link w:val="Titre3"/>
    <w:uiPriority w:val="9"/>
    <w:rsid w:val="00CA3659"/>
    <w:rPr>
      <w:rFonts w:ascii="Verdana" w:eastAsia="Times New Roman" w:hAnsi="Verdana"/>
      <w:b/>
      <w:bCs/>
      <w:smallCaps/>
      <w:color w:val="002060"/>
      <w:sz w:val="28"/>
      <w:szCs w:val="26"/>
    </w:rPr>
  </w:style>
  <w:style w:type="paragraph" w:styleId="Sansinterligne">
    <w:name w:val="No Spacing"/>
    <w:uiPriority w:val="1"/>
    <w:rsid w:val="009B7035"/>
    <w:pPr>
      <w:suppressAutoHyphens/>
      <w:autoSpaceDN w:val="0"/>
      <w:jc w:val="both"/>
      <w:textAlignment w:val="baseline"/>
    </w:pPr>
    <w:rPr>
      <w:rFonts w:ascii="Verdana" w:eastAsia="Times New Roman" w:hAnsi="Verdana"/>
      <w:sz w:val="24"/>
      <w:szCs w:val="22"/>
    </w:rPr>
  </w:style>
  <w:style w:type="character" w:customStyle="1" w:styleId="Titre7Car">
    <w:name w:val="Titre 7 Car"/>
    <w:link w:val="Titre7"/>
    <w:uiPriority w:val="9"/>
    <w:rsid w:val="00CA3659"/>
    <w:rPr>
      <w:rFonts w:ascii="Verdana" w:eastAsia="Times New Roman" w:hAnsi="Verdana"/>
      <w:b/>
      <w:sz w:val="24"/>
      <w:szCs w:val="24"/>
    </w:rPr>
  </w:style>
  <w:style w:type="paragraph" w:styleId="TM5">
    <w:name w:val="toc 5"/>
    <w:basedOn w:val="Normal"/>
    <w:next w:val="Normal"/>
    <w:autoRedefine/>
    <w:uiPriority w:val="39"/>
    <w:unhideWhenUsed/>
    <w:rsid w:val="002B4C2E"/>
    <w:pPr>
      <w:ind w:left="960"/>
    </w:pPr>
  </w:style>
  <w:style w:type="paragraph" w:styleId="Paragraphedeliste">
    <w:name w:val="List Paragraph"/>
    <w:basedOn w:val="Normal"/>
    <w:uiPriority w:val="34"/>
    <w:qFormat/>
    <w:rsid w:val="00B509EB"/>
    <w:pPr>
      <w:ind w:left="720"/>
      <w:contextualSpacing/>
    </w:pPr>
  </w:style>
  <w:style w:type="character" w:styleId="Lienhypertextesuivivisit">
    <w:name w:val="FollowedHyperlink"/>
    <w:basedOn w:val="Policepardfaut"/>
    <w:uiPriority w:val="99"/>
    <w:semiHidden/>
    <w:unhideWhenUsed/>
    <w:rsid w:val="00F660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3235">
      <w:bodyDiv w:val="1"/>
      <w:marLeft w:val="0"/>
      <w:marRight w:val="0"/>
      <w:marTop w:val="0"/>
      <w:marBottom w:val="0"/>
      <w:divBdr>
        <w:top w:val="none" w:sz="0" w:space="0" w:color="auto"/>
        <w:left w:val="none" w:sz="0" w:space="0" w:color="auto"/>
        <w:bottom w:val="none" w:sz="0" w:space="0" w:color="auto"/>
        <w:right w:val="none" w:sz="0" w:space="0" w:color="auto"/>
      </w:divBdr>
    </w:div>
    <w:div w:id="924345672">
      <w:bodyDiv w:val="1"/>
      <w:marLeft w:val="0"/>
      <w:marRight w:val="0"/>
      <w:marTop w:val="0"/>
      <w:marBottom w:val="0"/>
      <w:divBdr>
        <w:top w:val="none" w:sz="0" w:space="0" w:color="auto"/>
        <w:left w:val="none" w:sz="0" w:space="0" w:color="auto"/>
        <w:bottom w:val="none" w:sz="0" w:space="0" w:color="auto"/>
        <w:right w:val="none" w:sz="0" w:space="0" w:color="auto"/>
      </w:divBdr>
      <w:divsChild>
        <w:div w:id="1185286412">
          <w:marLeft w:val="0"/>
          <w:marRight w:val="0"/>
          <w:marTop w:val="0"/>
          <w:marBottom w:val="0"/>
          <w:divBdr>
            <w:top w:val="none" w:sz="0" w:space="0" w:color="auto"/>
            <w:left w:val="none" w:sz="0" w:space="0" w:color="auto"/>
            <w:bottom w:val="none" w:sz="0" w:space="0" w:color="auto"/>
            <w:right w:val="none" w:sz="0" w:space="0" w:color="auto"/>
          </w:divBdr>
          <w:divsChild>
            <w:div w:id="2038696389">
              <w:marLeft w:val="0"/>
              <w:marRight w:val="60"/>
              <w:marTop w:val="0"/>
              <w:marBottom w:val="0"/>
              <w:divBdr>
                <w:top w:val="none" w:sz="0" w:space="0" w:color="auto"/>
                <w:left w:val="none" w:sz="0" w:space="0" w:color="auto"/>
                <w:bottom w:val="none" w:sz="0" w:space="0" w:color="auto"/>
                <w:right w:val="none" w:sz="0" w:space="0" w:color="auto"/>
              </w:divBdr>
              <w:divsChild>
                <w:div w:id="2588621">
                  <w:marLeft w:val="0"/>
                  <w:marRight w:val="0"/>
                  <w:marTop w:val="0"/>
                  <w:marBottom w:val="120"/>
                  <w:divBdr>
                    <w:top w:val="single" w:sz="6" w:space="0" w:color="A0A0A0"/>
                    <w:left w:val="single" w:sz="6" w:space="0" w:color="B9B9B9"/>
                    <w:bottom w:val="single" w:sz="6" w:space="0" w:color="B9B9B9"/>
                    <w:right w:val="single" w:sz="6" w:space="0" w:color="B9B9B9"/>
                  </w:divBdr>
                  <w:divsChild>
                    <w:div w:id="13149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69410">
          <w:marLeft w:val="0"/>
          <w:marRight w:val="0"/>
          <w:marTop w:val="0"/>
          <w:marBottom w:val="0"/>
          <w:divBdr>
            <w:top w:val="none" w:sz="0" w:space="0" w:color="auto"/>
            <w:left w:val="none" w:sz="0" w:space="0" w:color="auto"/>
            <w:bottom w:val="none" w:sz="0" w:space="0" w:color="auto"/>
            <w:right w:val="none" w:sz="0" w:space="0" w:color="auto"/>
          </w:divBdr>
          <w:divsChild>
            <w:div w:id="1825929800">
              <w:marLeft w:val="60"/>
              <w:marRight w:val="0"/>
              <w:marTop w:val="0"/>
              <w:marBottom w:val="0"/>
              <w:divBdr>
                <w:top w:val="none" w:sz="0" w:space="0" w:color="auto"/>
                <w:left w:val="none" w:sz="0" w:space="0" w:color="auto"/>
                <w:bottom w:val="none" w:sz="0" w:space="0" w:color="auto"/>
                <w:right w:val="none" w:sz="0" w:space="0" w:color="auto"/>
              </w:divBdr>
              <w:divsChild>
                <w:div w:id="1640066782">
                  <w:marLeft w:val="0"/>
                  <w:marRight w:val="0"/>
                  <w:marTop w:val="0"/>
                  <w:marBottom w:val="0"/>
                  <w:divBdr>
                    <w:top w:val="none" w:sz="0" w:space="0" w:color="auto"/>
                    <w:left w:val="none" w:sz="0" w:space="0" w:color="auto"/>
                    <w:bottom w:val="none" w:sz="0" w:space="0" w:color="auto"/>
                    <w:right w:val="none" w:sz="0" w:space="0" w:color="auto"/>
                  </w:divBdr>
                  <w:divsChild>
                    <w:div w:id="325911064">
                      <w:marLeft w:val="0"/>
                      <w:marRight w:val="0"/>
                      <w:marTop w:val="0"/>
                      <w:marBottom w:val="120"/>
                      <w:divBdr>
                        <w:top w:val="single" w:sz="6" w:space="0" w:color="F5F5F5"/>
                        <w:left w:val="single" w:sz="6" w:space="0" w:color="F5F5F5"/>
                        <w:bottom w:val="single" w:sz="6" w:space="0" w:color="F5F5F5"/>
                        <w:right w:val="single" w:sz="6" w:space="0" w:color="F5F5F5"/>
                      </w:divBdr>
                      <w:divsChild>
                        <w:div w:id="2132361551">
                          <w:marLeft w:val="0"/>
                          <w:marRight w:val="0"/>
                          <w:marTop w:val="0"/>
                          <w:marBottom w:val="0"/>
                          <w:divBdr>
                            <w:top w:val="none" w:sz="0" w:space="0" w:color="auto"/>
                            <w:left w:val="none" w:sz="0" w:space="0" w:color="auto"/>
                            <w:bottom w:val="none" w:sz="0" w:space="0" w:color="auto"/>
                            <w:right w:val="none" w:sz="0" w:space="0" w:color="auto"/>
                          </w:divBdr>
                          <w:divsChild>
                            <w:div w:id="3447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30087">
      <w:bodyDiv w:val="1"/>
      <w:marLeft w:val="0"/>
      <w:marRight w:val="0"/>
      <w:marTop w:val="0"/>
      <w:marBottom w:val="0"/>
      <w:divBdr>
        <w:top w:val="none" w:sz="0" w:space="0" w:color="auto"/>
        <w:left w:val="none" w:sz="0" w:space="0" w:color="auto"/>
        <w:bottom w:val="none" w:sz="0" w:space="0" w:color="auto"/>
        <w:right w:val="none" w:sz="0" w:space="0" w:color="auto"/>
      </w:divBdr>
    </w:div>
    <w:div w:id="1204710047">
      <w:bodyDiv w:val="1"/>
      <w:marLeft w:val="0"/>
      <w:marRight w:val="0"/>
      <w:marTop w:val="0"/>
      <w:marBottom w:val="0"/>
      <w:divBdr>
        <w:top w:val="none" w:sz="0" w:space="0" w:color="auto"/>
        <w:left w:val="none" w:sz="0" w:space="0" w:color="auto"/>
        <w:bottom w:val="none" w:sz="0" w:space="0" w:color="auto"/>
        <w:right w:val="none" w:sz="0" w:space="0" w:color="auto"/>
      </w:divBdr>
      <w:divsChild>
        <w:div w:id="32584398">
          <w:marLeft w:val="0"/>
          <w:marRight w:val="0"/>
          <w:marTop w:val="0"/>
          <w:marBottom w:val="0"/>
          <w:divBdr>
            <w:top w:val="none" w:sz="0" w:space="0" w:color="auto"/>
            <w:left w:val="none" w:sz="0" w:space="0" w:color="auto"/>
            <w:bottom w:val="none" w:sz="0" w:space="0" w:color="auto"/>
            <w:right w:val="none" w:sz="0" w:space="0" w:color="auto"/>
          </w:divBdr>
          <w:divsChild>
            <w:div w:id="827401719">
              <w:marLeft w:val="0"/>
              <w:marRight w:val="60"/>
              <w:marTop w:val="0"/>
              <w:marBottom w:val="0"/>
              <w:divBdr>
                <w:top w:val="none" w:sz="0" w:space="0" w:color="auto"/>
                <w:left w:val="none" w:sz="0" w:space="0" w:color="auto"/>
                <w:bottom w:val="none" w:sz="0" w:space="0" w:color="auto"/>
                <w:right w:val="none" w:sz="0" w:space="0" w:color="auto"/>
              </w:divBdr>
              <w:divsChild>
                <w:div w:id="745960437">
                  <w:marLeft w:val="0"/>
                  <w:marRight w:val="0"/>
                  <w:marTop w:val="0"/>
                  <w:marBottom w:val="120"/>
                  <w:divBdr>
                    <w:top w:val="single" w:sz="6" w:space="0" w:color="A0A0A0"/>
                    <w:left w:val="single" w:sz="6" w:space="0" w:color="B9B9B9"/>
                    <w:bottom w:val="single" w:sz="6" w:space="0" w:color="B9B9B9"/>
                    <w:right w:val="single" w:sz="6" w:space="0" w:color="B9B9B9"/>
                  </w:divBdr>
                  <w:divsChild>
                    <w:div w:id="5212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630">
          <w:marLeft w:val="0"/>
          <w:marRight w:val="0"/>
          <w:marTop w:val="0"/>
          <w:marBottom w:val="0"/>
          <w:divBdr>
            <w:top w:val="none" w:sz="0" w:space="0" w:color="auto"/>
            <w:left w:val="none" w:sz="0" w:space="0" w:color="auto"/>
            <w:bottom w:val="none" w:sz="0" w:space="0" w:color="auto"/>
            <w:right w:val="none" w:sz="0" w:space="0" w:color="auto"/>
          </w:divBdr>
          <w:divsChild>
            <w:div w:id="479003668">
              <w:marLeft w:val="60"/>
              <w:marRight w:val="0"/>
              <w:marTop w:val="0"/>
              <w:marBottom w:val="0"/>
              <w:divBdr>
                <w:top w:val="none" w:sz="0" w:space="0" w:color="auto"/>
                <w:left w:val="none" w:sz="0" w:space="0" w:color="auto"/>
                <w:bottom w:val="none" w:sz="0" w:space="0" w:color="auto"/>
                <w:right w:val="none" w:sz="0" w:space="0" w:color="auto"/>
              </w:divBdr>
              <w:divsChild>
                <w:div w:id="1966886748">
                  <w:marLeft w:val="0"/>
                  <w:marRight w:val="0"/>
                  <w:marTop w:val="0"/>
                  <w:marBottom w:val="0"/>
                  <w:divBdr>
                    <w:top w:val="none" w:sz="0" w:space="0" w:color="auto"/>
                    <w:left w:val="none" w:sz="0" w:space="0" w:color="auto"/>
                    <w:bottom w:val="none" w:sz="0" w:space="0" w:color="auto"/>
                    <w:right w:val="none" w:sz="0" w:space="0" w:color="auto"/>
                  </w:divBdr>
                  <w:divsChild>
                    <w:div w:id="283541476">
                      <w:marLeft w:val="0"/>
                      <w:marRight w:val="0"/>
                      <w:marTop w:val="0"/>
                      <w:marBottom w:val="120"/>
                      <w:divBdr>
                        <w:top w:val="single" w:sz="6" w:space="0" w:color="F5F5F5"/>
                        <w:left w:val="single" w:sz="6" w:space="0" w:color="F5F5F5"/>
                        <w:bottom w:val="single" w:sz="6" w:space="0" w:color="F5F5F5"/>
                        <w:right w:val="single" w:sz="6" w:space="0" w:color="F5F5F5"/>
                      </w:divBdr>
                      <w:divsChild>
                        <w:div w:id="1379089199">
                          <w:marLeft w:val="0"/>
                          <w:marRight w:val="0"/>
                          <w:marTop w:val="0"/>
                          <w:marBottom w:val="0"/>
                          <w:divBdr>
                            <w:top w:val="none" w:sz="0" w:space="0" w:color="auto"/>
                            <w:left w:val="none" w:sz="0" w:space="0" w:color="auto"/>
                            <w:bottom w:val="none" w:sz="0" w:space="0" w:color="auto"/>
                            <w:right w:val="none" w:sz="0" w:space="0" w:color="auto"/>
                          </w:divBdr>
                          <w:divsChild>
                            <w:div w:id="3609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228989">
      <w:bodyDiv w:val="1"/>
      <w:marLeft w:val="0"/>
      <w:marRight w:val="0"/>
      <w:marTop w:val="0"/>
      <w:marBottom w:val="0"/>
      <w:divBdr>
        <w:top w:val="none" w:sz="0" w:space="0" w:color="auto"/>
        <w:left w:val="none" w:sz="0" w:space="0" w:color="auto"/>
        <w:bottom w:val="none" w:sz="0" w:space="0" w:color="auto"/>
        <w:right w:val="none" w:sz="0" w:space="0" w:color="auto"/>
      </w:divBdr>
      <w:divsChild>
        <w:div w:id="2052265015">
          <w:marLeft w:val="0"/>
          <w:marRight w:val="0"/>
          <w:marTop w:val="0"/>
          <w:marBottom w:val="0"/>
          <w:divBdr>
            <w:top w:val="none" w:sz="0" w:space="0" w:color="auto"/>
            <w:left w:val="none" w:sz="0" w:space="0" w:color="auto"/>
            <w:bottom w:val="none" w:sz="0" w:space="0" w:color="auto"/>
            <w:right w:val="none" w:sz="0" w:space="0" w:color="auto"/>
          </w:divBdr>
        </w:div>
      </w:divsChild>
    </w:div>
    <w:div w:id="1903441390">
      <w:bodyDiv w:val="1"/>
      <w:marLeft w:val="0"/>
      <w:marRight w:val="0"/>
      <w:marTop w:val="0"/>
      <w:marBottom w:val="0"/>
      <w:divBdr>
        <w:top w:val="none" w:sz="0" w:space="0" w:color="auto"/>
        <w:left w:val="none" w:sz="0" w:space="0" w:color="auto"/>
        <w:bottom w:val="none" w:sz="0" w:space="0" w:color="auto"/>
        <w:right w:val="none" w:sz="0" w:space="0" w:color="auto"/>
      </w:divBdr>
    </w:div>
    <w:div w:id="1915384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ssementsdavenir.agencerecherche.fr/IDEX-ISITE-V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9AC9A-1790-4D70-A92B-3E66E02B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5205</Words>
  <Characters>28632</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33770</CharactersWithSpaces>
  <SharedDoc>false</SharedDoc>
  <HLinks>
    <vt:vector size="240" baseType="variant">
      <vt:variant>
        <vt:i4>1245236</vt:i4>
      </vt:variant>
      <vt:variant>
        <vt:i4>236</vt:i4>
      </vt:variant>
      <vt:variant>
        <vt:i4>0</vt:i4>
      </vt:variant>
      <vt:variant>
        <vt:i4>5</vt:i4>
      </vt:variant>
      <vt:variant>
        <vt:lpwstr/>
      </vt:variant>
      <vt:variant>
        <vt:lpwstr>_Toc461641552</vt:lpwstr>
      </vt:variant>
      <vt:variant>
        <vt:i4>1245236</vt:i4>
      </vt:variant>
      <vt:variant>
        <vt:i4>230</vt:i4>
      </vt:variant>
      <vt:variant>
        <vt:i4>0</vt:i4>
      </vt:variant>
      <vt:variant>
        <vt:i4>5</vt:i4>
      </vt:variant>
      <vt:variant>
        <vt:lpwstr/>
      </vt:variant>
      <vt:variant>
        <vt:lpwstr>_Toc461641551</vt:lpwstr>
      </vt:variant>
      <vt:variant>
        <vt:i4>1245236</vt:i4>
      </vt:variant>
      <vt:variant>
        <vt:i4>224</vt:i4>
      </vt:variant>
      <vt:variant>
        <vt:i4>0</vt:i4>
      </vt:variant>
      <vt:variant>
        <vt:i4>5</vt:i4>
      </vt:variant>
      <vt:variant>
        <vt:lpwstr/>
      </vt:variant>
      <vt:variant>
        <vt:lpwstr>_Toc461641550</vt:lpwstr>
      </vt:variant>
      <vt:variant>
        <vt:i4>1179700</vt:i4>
      </vt:variant>
      <vt:variant>
        <vt:i4>218</vt:i4>
      </vt:variant>
      <vt:variant>
        <vt:i4>0</vt:i4>
      </vt:variant>
      <vt:variant>
        <vt:i4>5</vt:i4>
      </vt:variant>
      <vt:variant>
        <vt:lpwstr/>
      </vt:variant>
      <vt:variant>
        <vt:lpwstr>_Toc461641549</vt:lpwstr>
      </vt:variant>
      <vt:variant>
        <vt:i4>1179700</vt:i4>
      </vt:variant>
      <vt:variant>
        <vt:i4>212</vt:i4>
      </vt:variant>
      <vt:variant>
        <vt:i4>0</vt:i4>
      </vt:variant>
      <vt:variant>
        <vt:i4>5</vt:i4>
      </vt:variant>
      <vt:variant>
        <vt:lpwstr/>
      </vt:variant>
      <vt:variant>
        <vt:lpwstr>_Toc461641548</vt:lpwstr>
      </vt:variant>
      <vt:variant>
        <vt:i4>1179700</vt:i4>
      </vt:variant>
      <vt:variant>
        <vt:i4>206</vt:i4>
      </vt:variant>
      <vt:variant>
        <vt:i4>0</vt:i4>
      </vt:variant>
      <vt:variant>
        <vt:i4>5</vt:i4>
      </vt:variant>
      <vt:variant>
        <vt:lpwstr/>
      </vt:variant>
      <vt:variant>
        <vt:lpwstr>_Toc461641547</vt:lpwstr>
      </vt:variant>
      <vt:variant>
        <vt:i4>1179700</vt:i4>
      </vt:variant>
      <vt:variant>
        <vt:i4>200</vt:i4>
      </vt:variant>
      <vt:variant>
        <vt:i4>0</vt:i4>
      </vt:variant>
      <vt:variant>
        <vt:i4>5</vt:i4>
      </vt:variant>
      <vt:variant>
        <vt:lpwstr/>
      </vt:variant>
      <vt:variant>
        <vt:lpwstr>_Toc461641546</vt:lpwstr>
      </vt:variant>
      <vt:variant>
        <vt:i4>1179700</vt:i4>
      </vt:variant>
      <vt:variant>
        <vt:i4>194</vt:i4>
      </vt:variant>
      <vt:variant>
        <vt:i4>0</vt:i4>
      </vt:variant>
      <vt:variant>
        <vt:i4>5</vt:i4>
      </vt:variant>
      <vt:variant>
        <vt:lpwstr/>
      </vt:variant>
      <vt:variant>
        <vt:lpwstr>_Toc461641545</vt:lpwstr>
      </vt:variant>
      <vt:variant>
        <vt:i4>1179700</vt:i4>
      </vt:variant>
      <vt:variant>
        <vt:i4>188</vt:i4>
      </vt:variant>
      <vt:variant>
        <vt:i4>0</vt:i4>
      </vt:variant>
      <vt:variant>
        <vt:i4>5</vt:i4>
      </vt:variant>
      <vt:variant>
        <vt:lpwstr/>
      </vt:variant>
      <vt:variant>
        <vt:lpwstr>_Toc461641544</vt:lpwstr>
      </vt:variant>
      <vt:variant>
        <vt:i4>1179700</vt:i4>
      </vt:variant>
      <vt:variant>
        <vt:i4>182</vt:i4>
      </vt:variant>
      <vt:variant>
        <vt:i4>0</vt:i4>
      </vt:variant>
      <vt:variant>
        <vt:i4>5</vt:i4>
      </vt:variant>
      <vt:variant>
        <vt:lpwstr/>
      </vt:variant>
      <vt:variant>
        <vt:lpwstr>_Toc461641543</vt:lpwstr>
      </vt:variant>
      <vt:variant>
        <vt:i4>1179700</vt:i4>
      </vt:variant>
      <vt:variant>
        <vt:i4>176</vt:i4>
      </vt:variant>
      <vt:variant>
        <vt:i4>0</vt:i4>
      </vt:variant>
      <vt:variant>
        <vt:i4>5</vt:i4>
      </vt:variant>
      <vt:variant>
        <vt:lpwstr/>
      </vt:variant>
      <vt:variant>
        <vt:lpwstr>_Toc461641542</vt:lpwstr>
      </vt:variant>
      <vt:variant>
        <vt:i4>1179700</vt:i4>
      </vt:variant>
      <vt:variant>
        <vt:i4>170</vt:i4>
      </vt:variant>
      <vt:variant>
        <vt:i4>0</vt:i4>
      </vt:variant>
      <vt:variant>
        <vt:i4>5</vt:i4>
      </vt:variant>
      <vt:variant>
        <vt:lpwstr/>
      </vt:variant>
      <vt:variant>
        <vt:lpwstr>_Toc461641541</vt:lpwstr>
      </vt:variant>
      <vt:variant>
        <vt:i4>1179700</vt:i4>
      </vt:variant>
      <vt:variant>
        <vt:i4>164</vt:i4>
      </vt:variant>
      <vt:variant>
        <vt:i4>0</vt:i4>
      </vt:variant>
      <vt:variant>
        <vt:i4>5</vt:i4>
      </vt:variant>
      <vt:variant>
        <vt:lpwstr/>
      </vt:variant>
      <vt:variant>
        <vt:lpwstr>_Toc461641540</vt:lpwstr>
      </vt:variant>
      <vt:variant>
        <vt:i4>1376308</vt:i4>
      </vt:variant>
      <vt:variant>
        <vt:i4>158</vt:i4>
      </vt:variant>
      <vt:variant>
        <vt:i4>0</vt:i4>
      </vt:variant>
      <vt:variant>
        <vt:i4>5</vt:i4>
      </vt:variant>
      <vt:variant>
        <vt:lpwstr/>
      </vt:variant>
      <vt:variant>
        <vt:lpwstr>_Toc461641539</vt:lpwstr>
      </vt:variant>
      <vt:variant>
        <vt:i4>1376308</vt:i4>
      </vt:variant>
      <vt:variant>
        <vt:i4>152</vt:i4>
      </vt:variant>
      <vt:variant>
        <vt:i4>0</vt:i4>
      </vt:variant>
      <vt:variant>
        <vt:i4>5</vt:i4>
      </vt:variant>
      <vt:variant>
        <vt:lpwstr/>
      </vt:variant>
      <vt:variant>
        <vt:lpwstr>_Toc461641538</vt:lpwstr>
      </vt:variant>
      <vt:variant>
        <vt:i4>1376308</vt:i4>
      </vt:variant>
      <vt:variant>
        <vt:i4>146</vt:i4>
      </vt:variant>
      <vt:variant>
        <vt:i4>0</vt:i4>
      </vt:variant>
      <vt:variant>
        <vt:i4>5</vt:i4>
      </vt:variant>
      <vt:variant>
        <vt:lpwstr/>
      </vt:variant>
      <vt:variant>
        <vt:lpwstr>_Toc461641537</vt:lpwstr>
      </vt:variant>
      <vt:variant>
        <vt:i4>1376308</vt:i4>
      </vt:variant>
      <vt:variant>
        <vt:i4>140</vt:i4>
      </vt:variant>
      <vt:variant>
        <vt:i4>0</vt:i4>
      </vt:variant>
      <vt:variant>
        <vt:i4>5</vt:i4>
      </vt:variant>
      <vt:variant>
        <vt:lpwstr/>
      </vt:variant>
      <vt:variant>
        <vt:lpwstr>_Toc461641536</vt:lpwstr>
      </vt:variant>
      <vt:variant>
        <vt:i4>1376308</vt:i4>
      </vt:variant>
      <vt:variant>
        <vt:i4>134</vt:i4>
      </vt:variant>
      <vt:variant>
        <vt:i4>0</vt:i4>
      </vt:variant>
      <vt:variant>
        <vt:i4>5</vt:i4>
      </vt:variant>
      <vt:variant>
        <vt:lpwstr/>
      </vt:variant>
      <vt:variant>
        <vt:lpwstr>_Toc461641535</vt:lpwstr>
      </vt:variant>
      <vt:variant>
        <vt:i4>1376308</vt:i4>
      </vt:variant>
      <vt:variant>
        <vt:i4>128</vt:i4>
      </vt:variant>
      <vt:variant>
        <vt:i4>0</vt:i4>
      </vt:variant>
      <vt:variant>
        <vt:i4>5</vt:i4>
      </vt:variant>
      <vt:variant>
        <vt:lpwstr/>
      </vt:variant>
      <vt:variant>
        <vt:lpwstr>_Toc461641534</vt:lpwstr>
      </vt:variant>
      <vt:variant>
        <vt:i4>1376308</vt:i4>
      </vt:variant>
      <vt:variant>
        <vt:i4>122</vt:i4>
      </vt:variant>
      <vt:variant>
        <vt:i4>0</vt:i4>
      </vt:variant>
      <vt:variant>
        <vt:i4>5</vt:i4>
      </vt:variant>
      <vt:variant>
        <vt:lpwstr/>
      </vt:variant>
      <vt:variant>
        <vt:lpwstr>_Toc461641533</vt:lpwstr>
      </vt:variant>
      <vt:variant>
        <vt:i4>1310772</vt:i4>
      </vt:variant>
      <vt:variant>
        <vt:i4>113</vt:i4>
      </vt:variant>
      <vt:variant>
        <vt:i4>0</vt:i4>
      </vt:variant>
      <vt:variant>
        <vt:i4>5</vt:i4>
      </vt:variant>
      <vt:variant>
        <vt:lpwstr/>
      </vt:variant>
      <vt:variant>
        <vt:lpwstr>_Toc461641526</vt:lpwstr>
      </vt:variant>
      <vt:variant>
        <vt:i4>1310772</vt:i4>
      </vt:variant>
      <vt:variant>
        <vt:i4>107</vt:i4>
      </vt:variant>
      <vt:variant>
        <vt:i4>0</vt:i4>
      </vt:variant>
      <vt:variant>
        <vt:i4>5</vt:i4>
      </vt:variant>
      <vt:variant>
        <vt:lpwstr/>
      </vt:variant>
      <vt:variant>
        <vt:lpwstr>_Toc461641525</vt:lpwstr>
      </vt:variant>
      <vt:variant>
        <vt:i4>1310772</vt:i4>
      </vt:variant>
      <vt:variant>
        <vt:i4>101</vt:i4>
      </vt:variant>
      <vt:variant>
        <vt:i4>0</vt:i4>
      </vt:variant>
      <vt:variant>
        <vt:i4>5</vt:i4>
      </vt:variant>
      <vt:variant>
        <vt:lpwstr/>
      </vt:variant>
      <vt:variant>
        <vt:lpwstr>_Toc461641524</vt:lpwstr>
      </vt:variant>
      <vt:variant>
        <vt:i4>1310772</vt:i4>
      </vt:variant>
      <vt:variant>
        <vt:i4>95</vt:i4>
      </vt:variant>
      <vt:variant>
        <vt:i4>0</vt:i4>
      </vt:variant>
      <vt:variant>
        <vt:i4>5</vt:i4>
      </vt:variant>
      <vt:variant>
        <vt:lpwstr/>
      </vt:variant>
      <vt:variant>
        <vt:lpwstr>_Toc461641523</vt:lpwstr>
      </vt:variant>
      <vt:variant>
        <vt:i4>1310772</vt:i4>
      </vt:variant>
      <vt:variant>
        <vt:i4>89</vt:i4>
      </vt:variant>
      <vt:variant>
        <vt:i4>0</vt:i4>
      </vt:variant>
      <vt:variant>
        <vt:i4>5</vt:i4>
      </vt:variant>
      <vt:variant>
        <vt:lpwstr/>
      </vt:variant>
      <vt:variant>
        <vt:lpwstr>_Toc461641522</vt:lpwstr>
      </vt:variant>
      <vt:variant>
        <vt:i4>1310772</vt:i4>
      </vt:variant>
      <vt:variant>
        <vt:i4>83</vt:i4>
      </vt:variant>
      <vt:variant>
        <vt:i4>0</vt:i4>
      </vt:variant>
      <vt:variant>
        <vt:i4>5</vt:i4>
      </vt:variant>
      <vt:variant>
        <vt:lpwstr/>
      </vt:variant>
      <vt:variant>
        <vt:lpwstr>_Toc461641521</vt:lpwstr>
      </vt:variant>
      <vt:variant>
        <vt:i4>1310772</vt:i4>
      </vt:variant>
      <vt:variant>
        <vt:i4>77</vt:i4>
      </vt:variant>
      <vt:variant>
        <vt:i4>0</vt:i4>
      </vt:variant>
      <vt:variant>
        <vt:i4>5</vt:i4>
      </vt:variant>
      <vt:variant>
        <vt:lpwstr/>
      </vt:variant>
      <vt:variant>
        <vt:lpwstr>_Toc461641520</vt:lpwstr>
      </vt:variant>
      <vt:variant>
        <vt:i4>1507380</vt:i4>
      </vt:variant>
      <vt:variant>
        <vt:i4>71</vt:i4>
      </vt:variant>
      <vt:variant>
        <vt:i4>0</vt:i4>
      </vt:variant>
      <vt:variant>
        <vt:i4>5</vt:i4>
      </vt:variant>
      <vt:variant>
        <vt:lpwstr/>
      </vt:variant>
      <vt:variant>
        <vt:lpwstr>_Toc461641519</vt:lpwstr>
      </vt:variant>
      <vt:variant>
        <vt:i4>1507380</vt:i4>
      </vt:variant>
      <vt:variant>
        <vt:i4>65</vt:i4>
      </vt:variant>
      <vt:variant>
        <vt:i4>0</vt:i4>
      </vt:variant>
      <vt:variant>
        <vt:i4>5</vt:i4>
      </vt:variant>
      <vt:variant>
        <vt:lpwstr/>
      </vt:variant>
      <vt:variant>
        <vt:lpwstr>_Toc461641518</vt:lpwstr>
      </vt:variant>
      <vt:variant>
        <vt:i4>1507380</vt:i4>
      </vt:variant>
      <vt:variant>
        <vt:i4>59</vt:i4>
      </vt:variant>
      <vt:variant>
        <vt:i4>0</vt:i4>
      </vt:variant>
      <vt:variant>
        <vt:i4>5</vt:i4>
      </vt:variant>
      <vt:variant>
        <vt:lpwstr/>
      </vt:variant>
      <vt:variant>
        <vt:lpwstr>_Toc461641517</vt:lpwstr>
      </vt:variant>
      <vt:variant>
        <vt:i4>1507380</vt:i4>
      </vt:variant>
      <vt:variant>
        <vt:i4>53</vt:i4>
      </vt:variant>
      <vt:variant>
        <vt:i4>0</vt:i4>
      </vt:variant>
      <vt:variant>
        <vt:i4>5</vt:i4>
      </vt:variant>
      <vt:variant>
        <vt:lpwstr/>
      </vt:variant>
      <vt:variant>
        <vt:lpwstr>_Toc461641516</vt:lpwstr>
      </vt:variant>
      <vt:variant>
        <vt:i4>1507380</vt:i4>
      </vt:variant>
      <vt:variant>
        <vt:i4>47</vt:i4>
      </vt:variant>
      <vt:variant>
        <vt:i4>0</vt:i4>
      </vt:variant>
      <vt:variant>
        <vt:i4>5</vt:i4>
      </vt:variant>
      <vt:variant>
        <vt:lpwstr/>
      </vt:variant>
      <vt:variant>
        <vt:lpwstr>_Toc461641515</vt:lpwstr>
      </vt:variant>
      <vt:variant>
        <vt:i4>1507380</vt:i4>
      </vt:variant>
      <vt:variant>
        <vt:i4>41</vt:i4>
      </vt:variant>
      <vt:variant>
        <vt:i4>0</vt:i4>
      </vt:variant>
      <vt:variant>
        <vt:i4>5</vt:i4>
      </vt:variant>
      <vt:variant>
        <vt:lpwstr/>
      </vt:variant>
      <vt:variant>
        <vt:lpwstr>_Toc461641514</vt:lpwstr>
      </vt:variant>
      <vt:variant>
        <vt:i4>1507380</vt:i4>
      </vt:variant>
      <vt:variant>
        <vt:i4>35</vt:i4>
      </vt:variant>
      <vt:variant>
        <vt:i4>0</vt:i4>
      </vt:variant>
      <vt:variant>
        <vt:i4>5</vt:i4>
      </vt:variant>
      <vt:variant>
        <vt:lpwstr/>
      </vt:variant>
      <vt:variant>
        <vt:lpwstr>_Toc461641513</vt:lpwstr>
      </vt:variant>
      <vt:variant>
        <vt:i4>1507380</vt:i4>
      </vt:variant>
      <vt:variant>
        <vt:i4>29</vt:i4>
      </vt:variant>
      <vt:variant>
        <vt:i4>0</vt:i4>
      </vt:variant>
      <vt:variant>
        <vt:i4>5</vt:i4>
      </vt:variant>
      <vt:variant>
        <vt:lpwstr/>
      </vt:variant>
      <vt:variant>
        <vt:lpwstr>_Toc461641512</vt:lpwstr>
      </vt:variant>
      <vt:variant>
        <vt:i4>1507380</vt:i4>
      </vt:variant>
      <vt:variant>
        <vt:i4>23</vt:i4>
      </vt:variant>
      <vt:variant>
        <vt:i4>0</vt:i4>
      </vt:variant>
      <vt:variant>
        <vt:i4>5</vt:i4>
      </vt:variant>
      <vt:variant>
        <vt:lpwstr/>
      </vt:variant>
      <vt:variant>
        <vt:lpwstr>_Toc461641511</vt:lpwstr>
      </vt:variant>
      <vt:variant>
        <vt:i4>1507380</vt:i4>
      </vt:variant>
      <vt:variant>
        <vt:i4>17</vt:i4>
      </vt:variant>
      <vt:variant>
        <vt:i4>0</vt:i4>
      </vt:variant>
      <vt:variant>
        <vt:i4>5</vt:i4>
      </vt:variant>
      <vt:variant>
        <vt:lpwstr/>
      </vt:variant>
      <vt:variant>
        <vt:lpwstr>_Toc461641510</vt:lpwstr>
      </vt:variant>
      <vt:variant>
        <vt:i4>1441844</vt:i4>
      </vt:variant>
      <vt:variant>
        <vt:i4>11</vt:i4>
      </vt:variant>
      <vt:variant>
        <vt:i4>0</vt:i4>
      </vt:variant>
      <vt:variant>
        <vt:i4>5</vt:i4>
      </vt:variant>
      <vt:variant>
        <vt:lpwstr/>
      </vt:variant>
      <vt:variant>
        <vt:lpwstr>_Toc461641509</vt:lpwstr>
      </vt:variant>
      <vt:variant>
        <vt:i4>1441844</vt:i4>
      </vt:variant>
      <vt:variant>
        <vt:i4>5</vt:i4>
      </vt:variant>
      <vt:variant>
        <vt:i4>0</vt:i4>
      </vt:variant>
      <vt:variant>
        <vt:i4>5</vt:i4>
      </vt:variant>
      <vt:variant>
        <vt:lpwstr/>
      </vt:variant>
      <vt:variant>
        <vt:lpwstr>_Toc461641508</vt:lpwstr>
      </vt:variant>
      <vt:variant>
        <vt:i4>4325380</vt:i4>
      </vt:variant>
      <vt:variant>
        <vt:i4>0</vt:i4>
      </vt:variant>
      <vt:variant>
        <vt:i4>0</vt:i4>
      </vt:variant>
      <vt:variant>
        <vt:i4>5</vt:i4>
      </vt:variant>
      <vt:variant>
        <vt:lpwstr>https://investissementsdavenir.agencerecherche.fr/IDEX-ISITE/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2016-10-05T14:57:00Z</dcterms:created>
  <dcterms:modified xsi:type="dcterms:W3CDTF">2016-10-05T14:57:00Z</dcterms:modified>
</cp:coreProperties>
</file>